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D6152" w14:textId="0AFCEF6D" w:rsidR="001503D1" w:rsidRPr="00236931" w:rsidRDefault="001503D1" w:rsidP="006740F3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  <w:r w:rsidRPr="00236931">
        <w:rPr>
          <w:b/>
          <w:bCs/>
          <w:sz w:val="22"/>
          <w:szCs w:val="22"/>
        </w:rPr>
        <w:t>(projekt)</w:t>
      </w:r>
    </w:p>
    <w:p w14:paraId="604ADB0C" w14:textId="5E6F6169" w:rsidR="0099241D" w:rsidRPr="00236931" w:rsidRDefault="0099241D" w:rsidP="006740F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36931">
        <w:rPr>
          <w:b/>
          <w:bCs/>
          <w:sz w:val="22"/>
          <w:szCs w:val="22"/>
        </w:rPr>
        <w:t>U</w:t>
      </w:r>
      <w:r w:rsidR="001C0162" w:rsidRPr="00236931">
        <w:rPr>
          <w:b/>
          <w:bCs/>
          <w:sz w:val="22"/>
          <w:szCs w:val="22"/>
        </w:rPr>
        <w:t>chwała</w:t>
      </w:r>
      <w:r w:rsidRPr="00236931">
        <w:rPr>
          <w:b/>
          <w:bCs/>
          <w:sz w:val="22"/>
          <w:szCs w:val="22"/>
        </w:rPr>
        <w:t xml:space="preserve"> </w:t>
      </w:r>
      <w:r w:rsidR="001C0162" w:rsidRPr="00236931">
        <w:rPr>
          <w:b/>
          <w:bCs/>
          <w:sz w:val="22"/>
          <w:szCs w:val="22"/>
        </w:rPr>
        <w:t>Nr</w:t>
      </w:r>
      <w:r w:rsidR="00D514DB" w:rsidRPr="00236931">
        <w:rPr>
          <w:b/>
          <w:bCs/>
          <w:sz w:val="22"/>
          <w:szCs w:val="22"/>
        </w:rPr>
        <w:t xml:space="preserve"> </w:t>
      </w:r>
      <w:r w:rsidR="00DC30CB" w:rsidRPr="00236931">
        <w:rPr>
          <w:b/>
          <w:bCs/>
          <w:sz w:val="22"/>
          <w:szCs w:val="22"/>
        </w:rPr>
        <w:t>…..</w:t>
      </w:r>
      <w:r w:rsidR="00D514DB" w:rsidRPr="00236931">
        <w:rPr>
          <w:b/>
          <w:bCs/>
          <w:sz w:val="22"/>
          <w:szCs w:val="22"/>
        </w:rPr>
        <w:t>.</w:t>
      </w:r>
      <w:r w:rsidR="00DC30CB" w:rsidRPr="00236931">
        <w:rPr>
          <w:b/>
          <w:bCs/>
          <w:sz w:val="22"/>
          <w:szCs w:val="22"/>
        </w:rPr>
        <w:t>.....</w:t>
      </w:r>
      <w:r w:rsidRPr="00236931">
        <w:rPr>
          <w:b/>
          <w:bCs/>
          <w:sz w:val="22"/>
          <w:szCs w:val="22"/>
        </w:rPr>
        <w:t>202</w:t>
      </w:r>
      <w:r w:rsidR="00DC30CB" w:rsidRPr="00236931">
        <w:rPr>
          <w:b/>
          <w:bCs/>
          <w:sz w:val="22"/>
          <w:szCs w:val="22"/>
        </w:rPr>
        <w:t>4</w:t>
      </w:r>
    </w:p>
    <w:p w14:paraId="32C25412" w14:textId="5E7A0926" w:rsidR="0099241D" w:rsidRPr="00236931" w:rsidRDefault="0099241D" w:rsidP="006740F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236931">
        <w:rPr>
          <w:b/>
          <w:bCs/>
          <w:sz w:val="22"/>
          <w:szCs w:val="22"/>
        </w:rPr>
        <w:t>R</w:t>
      </w:r>
      <w:r w:rsidR="001C0162" w:rsidRPr="00236931">
        <w:rPr>
          <w:b/>
          <w:bCs/>
          <w:sz w:val="22"/>
          <w:szCs w:val="22"/>
        </w:rPr>
        <w:t>ady</w:t>
      </w:r>
      <w:r w:rsidRPr="00236931">
        <w:rPr>
          <w:b/>
          <w:bCs/>
          <w:sz w:val="22"/>
          <w:szCs w:val="22"/>
        </w:rPr>
        <w:t xml:space="preserve"> M</w:t>
      </w:r>
      <w:r w:rsidR="001C0162" w:rsidRPr="00236931">
        <w:rPr>
          <w:b/>
          <w:bCs/>
          <w:sz w:val="22"/>
          <w:szCs w:val="22"/>
        </w:rPr>
        <w:t>iasta</w:t>
      </w:r>
      <w:r w:rsidRPr="00236931">
        <w:rPr>
          <w:b/>
          <w:bCs/>
          <w:sz w:val="22"/>
          <w:szCs w:val="22"/>
        </w:rPr>
        <w:t xml:space="preserve"> P</w:t>
      </w:r>
      <w:r w:rsidR="001C0162" w:rsidRPr="00236931">
        <w:rPr>
          <w:b/>
          <w:bCs/>
          <w:sz w:val="22"/>
          <w:szCs w:val="22"/>
        </w:rPr>
        <w:t>ruszkowa</w:t>
      </w:r>
    </w:p>
    <w:p w14:paraId="2E750D43" w14:textId="77777777" w:rsidR="00F826FF" w:rsidRPr="00236931" w:rsidRDefault="00F826FF" w:rsidP="006740F3">
      <w:pPr>
        <w:pStyle w:val="Default"/>
        <w:spacing w:line="276" w:lineRule="auto"/>
        <w:jc w:val="center"/>
        <w:rPr>
          <w:sz w:val="22"/>
          <w:szCs w:val="22"/>
        </w:rPr>
      </w:pPr>
    </w:p>
    <w:p w14:paraId="642001EA" w14:textId="3744A873" w:rsidR="0099241D" w:rsidRPr="00236931" w:rsidRDefault="0099241D" w:rsidP="006740F3">
      <w:pPr>
        <w:pStyle w:val="Default"/>
        <w:spacing w:line="276" w:lineRule="auto"/>
        <w:jc w:val="center"/>
        <w:rPr>
          <w:sz w:val="22"/>
          <w:szCs w:val="22"/>
        </w:rPr>
      </w:pPr>
      <w:r w:rsidRPr="00236931">
        <w:rPr>
          <w:sz w:val="22"/>
          <w:szCs w:val="22"/>
        </w:rPr>
        <w:t>z dnia</w:t>
      </w:r>
      <w:r w:rsidR="00D514DB" w:rsidRPr="00236931">
        <w:rPr>
          <w:sz w:val="22"/>
          <w:szCs w:val="22"/>
        </w:rPr>
        <w:t xml:space="preserve"> </w:t>
      </w:r>
      <w:r w:rsidR="00F05233" w:rsidRPr="00236931">
        <w:rPr>
          <w:sz w:val="22"/>
          <w:szCs w:val="22"/>
        </w:rPr>
        <w:t>18</w:t>
      </w:r>
      <w:r w:rsidR="00D514DB" w:rsidRPr="00236931">
        <w:rPr>
          <w:sz w:val="22"/>
          <w:szCs w:val="22"/>
        </w:rPr>
        <w:t xml:space="preserve"> </w:t>
      </w:r>
      <w:r w:rsidR="00F05233" w:rsidRPr="00236931">
        <w:rPr>
          <w:sz w:val="22"/>
          <w:szCs w:val="22"/>
        </w:rPr>
        <w:t>czerwca</w:t>
      </w:r>
      <w:r w:rsidR="00D514DB" w:rsidRPr="00236931">
        <w:rPr>
          <w:sz w:val="22"/>
          <w:szCs w:val="22"/>
        </w:rPr>
        <w:t xml:space="preserve"> </w:t>
      </w:r>
      <w:r w:rsidRPr="00236931">
        <w:rPr>
          <w:sz w:val="22"/>
          <w:szCs w:val="22"/>
        </w:rPr>
        <w:t>202</w:t>
      </w:r>
      <w:r w:rsidR="00F05233" w:rsidRPr="00236931">
        <w:rPr>
          <w:sz w:val="22"/>
          <w:szCs w:val="22"/>
        </w:rPr>
        <w:t>4</w:t>
      </w:r>
      <w:r w:rsidRPr="00236931">
        <w:rPr>
          <w:sz w:val="22"/>
          <w:szCs w:val="22"/>
        </w:rPr>
        <w:t xml:space="preserve"> r.</w:t>
      </w:r>
    </w:p>
    <w:p w14:paraId="3AF663DF" w14:textId="77777777" w:rsidR="0099241D" w:rsidRPr="00236931" w:rsidRDefault="0099241D" w:rsidP="006740F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9623124" w14:textId="178AC31A" w:rsidR="0099241D" w:rsidRPr="00236931" w:rsidRDefault="0099241D" w:rsidP="006740F3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236931">
        <w:rPr>
          <w:b/>
          <w:bCs/>
          <w:color w:val="auto"/>
          <w:sz w:val="22"/>
          <w:szCs w:val="22"/>
        </w:rPr>
        <w:t xml:space="preserve">w sprawie przystąpienia do sporządzenia </w:t>
      </w:r>
      <w:r w:rsidR="00E503C2" w:rsidRPr="00236931">
        <w:rPr>
          <w:b/>
          <w:bCs/>
          <w:color w:val="auto"/>
          <w:sz w:val="22"/>
          <w:szCs w:val="22"/>
        </w:rPr>
        <w:t xml:space="preserve">zmiany </w:t>
      </w:r>
      <w:r w:rsidRPr="00236931">
        <w:rPr>
          <w:b/>
          <w:bCs/>
          <w:color w:val="auto"/>
          <w:sz w:val="22"/>
          <w:szCs w:val="22"/>
        </w:rPr>
        <w:t>miejscowego planu zagospodarowania przestrzennego części obszaru miasta Pruszkowa</w:t>
      </w:r>
      <w:r w:rsidR="00C9515B" w:rsidRPr="00236931">
        <w:rPr>
          <w:b/>
          <w:bCs/>
          <w:color w:val="auto"/>
          <w:sz w:val="22"/>
          <w:szCs w:val="22"/>
        </w:rPr>
        <w:t xml:space="preserve"> –</w:t>
      </w:r>
      <w:r w:rsidRPr="00236931">
        <w:rPr>
          <w:b/>
          <w:bCs/>
          <w:color w:val="auto"/>
          <w:sz w:val="22"/>
          <w:szCs w:val="22"/>
        </w:rPr>
        <w:t xml:space="preserve"> </w:t>
      </w:r>
      <w:r w:rsidR="00CA4D0B" w:rsidRPr="00236931">
        <w:rPr>
          <w:b/>
          <w:bCs/>
          <w:color w:val="auto"/>
          <w:sz w:val="22"/>
          <w:szCs w:val="22"/>
        </w:rPr>
        <w:t xml:space="preserve">Gąsin Przemysłowy </w:t>
      </w:r>
      <w:r w:rsidR="00C9515B" w:rsidRPr="00236931">
        <w:rPr>
          <w:b/>
          <w:bCs/>
          <w:color w:val="auto"/>
          <w:sz w:val="22"/>
          <w:szCs w:val="22"/>
        </w:rPr>
        <w:t>–</w:t>
      </w:r>
      <w:r w:rsidRPr="00236931">
        <w:rPr>
          <w:b/>
          <w:bCs/>
          <w:color w:val="auto"/>
          <w:sz w:val="22"/>
          <w:szCs w:val="22"/>
        </w:rPr>
        <w:t xml:space="preserve"> </w:t>
      </w:r>
      <w:r w:rsidR="00C9515B" w:rsidRPr="00236931">
        <w:rPr>
          <w:b/>
          <w:bCs/>
          <w:color w:val="auto"/>
          <w:sz w:val="22"/>
          <w:szCs w:val="22"/>
        </w:rPr>
        <w:t>obszar II</w:t>
      </w:r>
    </w:p>
    <w:p w14:paraId="48E7E9DD" w14:textId="77777777" w:rsidR="0099241D" w:rsidRPr="00236931" w:rsidRDefault="0099241D" w:rsidP="006740F3">
      <w:pPr>
        <w:pStyle w:val="Default"/>
        <w:spacing w:line="276" w:lineRule="auto"/>
        <w:rPr>
          <w:color w:val="auto"/>
          <w:sz w:val="22"/>
          <w:szCs w:val="22"/>
        </w:rPr>
      </w:pPr>
    </w:p>
    <w:p w14:paraId="184E1635" w14:textId="15948F4C" w:rsidR="0099241D" w:rsidRPr="00236931" w:rsidRDefault="0099241D" w:rsidP="006740F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236931">
        <w:rPr>
          <w:color w:val="auto"/>
          <w:sz w:val="22"/>
          <w:szCs w:val="22"/>
        </w:rPr>
        <w:t xml:space="preserve">Na podstawie art. 18 ust. 2 pkt 15 ustawy z dnia 8 marca 1990 r. o samorządzie gminnym </w:t>
      </w:r>
      <w:r w:rsidRPr="00236931">
        <w:rPr>
          <w:color w:val="auto"/>
          <w:sz w:val="22"/>
          <w:szCs w:val="22"/>
        </w:rPr>
        <w:br/>
        <w:t>(Dz. U. z 202</w:t>
      </w:r>
      <w:r w:rsidR="00383F4D" w:rsidRPr="00236931">
        <w:rPr>
          <w:color w:val="auto"/>
          <w:sz w:val="22"/>
          <w:szCs w:val="22"/>
        </w:rPr>
        <w:t>4</w:t>
      </w:r>
      <w:r w:rsidRPr="00236931">
        <w:rPr>
          <w:color w:val="auto"/>
          <w:sz w:val="22"/>
          <w:szCs w:val="22"/>
        </w:rPr>
        <w:t xml:space="preserve"> r. poz.</w:t>
      </w:r>
      <w:r w:rsidR="00A80C25" w:rsidRPr="00236931">
        <w:rPr>
          <w:color w:val="auto"/>
          <w:sz w:val="22"/>
          <w:szCs w:val="22"/>
        </w:rPr>
        <w:t xml:space="preserve"> </w:t>
      </w:r>
      <w:r w:rsidR="00383F4D" w:rsidRPr="00236931">
        <w:rPr>
          <w:color w:val="auto"/>
          <w:sz w:val="22"/>
          <w:szCs w:val="22"/>
        </w:rPr>
        <w:t>609</w:t>
      </w:r>
      <w:r w:rsidRPr="00236931">
        <w:rPr>
          <w:color w:val="auto"/>
          <w:sz w:val="22"/>
          <w:szCs w:val="22"/>
        </w:rPr>
        <w:t xml:space="preserve"> </w:t>
      </w:r>
      <w:r w:rsidR="00383F4D" w:rsidRPr="00236931">
        <w:rPr>
          <w:color w:val="auto"/>
          <w:sz w:val="22"/>
          <w:szCs w:val="22"/>
        </w:rPr>
        <w:t xml:space="preserve">ze </w:t>
      </w:r>
      <w:r w:rsidRPr="00236931">
        <w:rPr>
          <w:color w:val="auto"/>
          <w:sz w:val="22"/>
          <w:szCs w:val="22"/>
        </w:rPr>
        <w:t xml:space="preserve">zm.: poz. </w:t>
      </w:r>
      <w:r w:rsidR="00104961" w:rsidRPr="00236931">
        <w:rPr>
          <w:color w:val="auto"/>
          <w:sz w:val="22"/>
          <w:szCs w:val="22"/>
        </w:rPr>
        <w:t>721)</w:t>
      </w:r>
      <w:r w:rsidRPr="00236931">
        <w:rPr>
          <w:color w:val="auto"/>
          <w:sz w:val="22"/>
          <w:szCs w:val="22"/>
        </w:rPr>
        <w:t xml:space="preserve">, art. 14 ust. 1 </w:t>
      </w:r>
      <w:r w:rsidR="006E723C" w:rsidRPr="00236931">
        <w:rPr>
          <w:color w:val="auto"/>
          <w:sz w:val="22"/>
          <w:szCs w:val="22"/>
        </w:rPr>
        <w:t xml:space="preserve">oraz art. 27 </w:t>
      </w:r>
      <w:r w:rsidRPr="00236931">
        <w:rPr>
          <w:color w:val="auto"/>
          <w:sz w:val="22"/>
          <w:szCs w:val="22"/>
        </w:rPr>
        <w:t xml:space="preserve">ustawy z dnia 27 marca 2003r. </w:t>
      </w:r>
      <w:r w:rsidR="00236931">
        <w:rPr>
          <w:color w:val="auto"/>
          <w:sz w:val="22"/>
          <w:szCs w:val="22"/>
        </w:rPr>
        <w:br/>
      </w:r>
      <w:r w:rsidRPr="00236931">
        <w:rPr>
          <w:color w:val="auto"/>
          <w:sz w:val="22"/>
          <w:szCs w:val="22"/>
        </w:rPr>
        <w:t>o planowaniu i zagospodarowaniu przestrzennym (Dz.</w:t>
      </w:r>
      <w:r w:rsidR="0071322D" w:rsidRPr="00236931">
        <w:rPr>
          <w:color w:val="auto"/>
          <w:sz w:val="22"/>
          <w:szCs w:val="22"/>
        </w:rPr>
        <w:t xml:space="preserve"> </w:t>
      </w:r>
      <w:r w:rsidRPr="00236931">
        <w:rPr>
          <w:color w:val="auto"/>
          <w:sz w:val="22"/>
          <w:szCs w:val="22"/>
        </w:rPr>
        <w:t>U. z 2023 r. poz. 977</w:t>
      </w:r>
      <w:r w:rsidR="00C423F4" w:rsidRPr="00236931">
        <w:rPr>
          <w:color w:val="auto"/>
          <w:sz w:val="22"/>
          <w:szCs w:val="22"/>
        </w:rPr>
        <w:t xml:space="preserve"> z </w:t>
      </w:r>
      <w:proofErr w:type="spellStart"/>
      <w:r w:rsidR="00C423F4" w:rsidRPr="00236931">
        <w:rPr>
          <w:color w:val="auto"/>
          <w:sz w:val="22"/>
          <w:szCs w:val="22"/>
        </w:rPr>
        <w:t>późn</w:t>
      </w:r>
      <w:proofErr w:type="spellEnd"/>
      <w:r w:rsidR="00C423F4" w:rsidRPr="00236931">
        <w:rPr>
          <w:color w:val="auto"/>
          <w:sz w:val="22"/>
          <w:szCs w:val="22"/>
        </w:rPr>
        <w:t>. zm.</w:t>
      </w:r>
      <w:r w:rsidRPr="00236931">
        <w:rPr>
          <w:color w:val="auto"/>
          <w:sz w:val="22"/>
          <w:szCs w:val="22"/>
        </w:rPr>
        <w:t xml:space="preserve">) Rada Miasta Pruszkowa uchwala, co następuje: </w:t>
      </w:r>
    </w:p>
    <w:p w14:paraId="06B6AA73" w14:textId="77777777" w:rsidR="0099241D" w:rsidRPr="00236931" w:rsidRDefault="0099241D" w:rsidP="006740F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8B5C449" w14:textId="574F15B4" w:rsidR="0099241D" w:rsidRPr="00236931" w:rsidRDefault="0099241D" w:rsidP="006740F3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236931">
        <w:rPr>
          <w:b/>
          <w:color w:val="auto"/>
          <w:sz w:val="22"/>
          <w:szCs w:val="22"/>
        </w:rPr>
        <w:t>§1.</w:t>
      </w:r>
      <w:r w:rsidRPr="00236931">
        <w:rPr>
          <w:color w:val="auto"/>
          <w:sz w:val="22"/>
          <w:szCs w:val="22"/>
        </w:rPr>
        <w:t xml:space="preserve"> Przyjmuje się przedłożoną przez Prezydenta Miasta Pruszkowa analizę dotyczącą zasadności przystąpienia do sporządzenia</w:t>
      </w:r>
      <w:r w:rsidR="00B27633" w:rsidRPr="00236931">
        <w:rPr>
          <w:color w:val="auto"/>
          <w:sz w:val="22"/>
          <w:szCs w:val="22"/>
        </w:rPr>
        <w:t xml:space="preserve"> zmiany</w:t>
      </w:r>
      <w:r w:rsidRPr="00236931">
        <w:rPr>
          <w:color w:val="auto"/>
          <w:sz w:val="22"/>
          <w:szCs w:val="22"/>
        </w:rPr>
        <w:t xml:space="preserve"> „Miejscowego planu zagospodarowania przestrzennego </w:t>
      </w:r>
      <w:r w:rsidRPr="00236931">
        <w:rPr>
          <w:bCs/>
          <w:color w:val="auto"/>
          <w:sz w:val="22"/>
          <w:szCs w:val="22"/>
        </w:rPr>
        <w:t xml:space="preserve">części obszaru miasta Pruszkowa </w:t>
      </w:r>
      <w:r w:rsidR="00B27633" w:rsidRPr="00236931">
        <w:rPr>
          <w:color w:val="auto"/>
          <w:sz w:val="22"/>
          <w:szCs w:val="22"/>
        </w:rPr>
        <w:t>– Gąsin Przemysłowy – obszar II</w:t>
      </w:r>
      <w:r w:rsidR="00F706B6" w:rsidRPr="00236931">
        <w:rPr>
          <w:color w:val="auto"/>
          <w:sz w:val="22"/>
          <w:szCs w:val="22"/>
        </w:rPr>
        <w:t xml:space="preserve">” uchwalonego </w:t>
      </w:r>
      <w:r w:rsidR="001C714D" w:rsidRPr="00236931">
        <w:rPr>
          <w:color w:val="auto"/>
          <w:sz w:val="22"/>
          <w:szCs w:val="22"/>
        </w:rPr>
        <w:t xml:space="preserve">uchwałą Nr IX.81.2015 Rady Miejskiej w Pruszkowie z dnia 25 czerwca 2015 r. opublikowaną w Dzienniku Urzędowym Województwa Mazowieckiego z dnia 18 sierpnia 2015 r. poz. 7161 </w:t>
      </w:r>
      <w:r w:rsidR="003B1FBA" w:rsidRPr="00236931">
        <w:rPr>
          <w:color w:val="auto"/>
          <w:sz w:val="22"/>
          <w:szCs w:val="22"/>
        </w:rPr>
        <w:t>zmienionego</w:t>
      </w:r>
      <w:r w:rsidR="001C714D" w:rsidRPr="00236931">
        <w:rPr>
          <w:color w:val="auto"/>
          <w:sz w:val="22"/>
          <w:szCs w:val="22"/>
        </w:rPr>
        <w:t xml:space="preserve"> </w:t>
      </w:r>
      <w:r w:rsidR="007C4462" w:rsidRPr="00236931">
        <w:rPr>
          <w:color w:val="auto"/>
          <w:sz w:val="22"/>
          <w:szCs w:val="22"/>
        </w:rPr>
        <w:t xml:space="preserve">uchwałą </w:t>
      </w:r>
      <w:r w:rsidR="00236931">
        <w:rPr>
          <w:color w:val="auto"/>
          <w:sz w:val="22"/>
          <w:szCs w:val="22"/>
        </w:rPr>
        <w:br/>
      </w:r>
      <w:r w:rsidR="007C4462" w:rsidRPr="00236931">
        <w:rPr>
          <w:color w:val="auto"/>
          <w:sz w:val="22"/>
          <w:szCs w:val="22"/>
        </w:rPr>
        <w:t>Nr LXXXV.799.2023 Rady Miasta Pruszkowa z dnia 30 listopada 2023 r. w sprawie uchwalenia zmiany miejscowego planu zagospodarowania przestrzennego części obszaru miasta Pruszkowa – Gąsin Przemysłowy – obszar II opublikowaną w Dzienniku Urzędowym Województwa Mazowieckiego z dnia 8 lutego 2024r. poz. 1766</w:t>
      </w:r>
      <w:r w:rsidRPr="00236931">
        <w:rPr>
          <w:color w:val="auto"/>
          <w:sz w:val="22"/>
          <w:szCs w:val="22"/>
        </w:rPr>
        <w:t xml:space="preserve"> oraz stopnia zgodności przewidywanych rozwiązań </w:t>
      </w:r>
      <w:r w:rsidR="00236931">
        <w:rPr>
          <w:color w:val="auto"/>
          <w:sz w:val="22"/>
          <w:szCs w:val="22"/>
        </w:rPr>
        <w:br/>
      </w:r>
      <w:r w:rsidRPr="00236931">
        <w:rPr>
          <w:color w:val="auto"/>
          <w:sz w:val="22"/>
          <w:szCs w:val="22"/>
        </w:rPr>
        <w:t>z ustaleniami obowiązującego studium uwarunkowań i kierunków zagospodarowania przestrzennego miasta Pruszkowa wraz z ustaleniem niezbędnego zakresu prac planistycznych.</w:t>
      </w:r>
    </w:p>
    <w:p w14:paraId="6037FB6F" w14:textId="77777777" w:rsidR="0099241D" w:rsidRPr="00236931" w:rsidRDefault="0099241D" w:rsidP="006740F3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EB5C623" w14:textId="25F91B04" w:rsidR="0099241D" w:rsidRDefault="0099241D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  <w:b/>
        </w:rPr>
        <w:t xml:space="preserve">§2. </w:t>
      </w:r>
      <w:r w:rsidRPr="00236931">
        <w:rPr>
          <w:rFonts w:ascii="Times New Roman" w:hAnsi="Times New Roman" w:cs="Times New Roman"/>
        </w:rPr>
        <w:t xml:space="preserve">Przystępuje się do sporządzenia </w:t>
      </w:r>
      <w:r w:rsidR="00E134AB" w:rsidRPr="00236931">
        <w:rPr>
          <w:rFonts w:ascii="Times New Roman" w:hAnsi="Times New Roman" w:cs="Times New Roman"/>
        </w:rPr>
        <w:t xml:space="preserve">zmiany </w:t>
      </w:r>
      <w:r w:rsidRPr="00236931">
        <w:rPr>
          <w:rFonts w:ascii="Times New Roman" w:hAnsi="Times New Roman" w:cs="Times New Roman"/>
        </w:rPr>
        <w:t xml:space="preserve">„Miejscowego planu zagospodarowania przestrzennego </w:t>
      </w:r>
      <w:r w:rsidRPr="00236931">
        <w:rPr>
          <w:rFonts w:ascii="Times New Roman" w:hAnsi="Times New Roman" w:cs="Times New Roman"/>
          <w:bCs/>
        </w:rPr>
        <w:t xml:space="preserve">części obszaru miasta Pruszkowa </w:t>
      </w:r>
      <w:r w:rsidR="00E134AB" w:rsidRPr="00236931">
        <w:rPr>
          <w:rFonts w:ascii="Times New Roman" w:hAnsi="Times New Roman" w:cs="Times New Roman"/>
        </w:rPr>
        <w:t xml:space="preserve">– </w:t>
      </w:r>
      <w:r w:rsidR="00CA4D0B" w:rsidRPr="00236931">
        <w:rPr>
          <w:rFonts w:ascii="Times New Roman" w:hAnsi="Times New Roman" w:cs="Times New Roman"/>
          <w:bCs/>
        </w:rPr>
        <w:t xml:space="preserve">Gąsin Przemysłowy </w:t>
      </w:r>
      <w:r w:rsidR="00E134AB" w:rsidRPr="00236931">
        <w:rPr>
          <w:rFonts w:ascii="Times New Roman" w:hAnsi="Times New Roman" w:cs="Times New Roman"/>
        </w:rPr>
        <w:t>– obszar II</w:t>
      </w:r>
      <w:r w:rsidRPr="00236931">
        <w:rPr>
          <w:rFonts w:ascii="Times New Roman" w:hAnsi="Times New Roman" w:cs="Times New Roman"/>
        </w:rPr>
        <w:t xml:space="preserve">” obejmującego </w:t>
      </w:r>
      <w:r w:rsidR="006E3CB0" w:rsidRPr="00236931">
        <w:rPr>
          <w:rFonts w:ascii="Times New Roman" w:hAnsi="Times New Roman" w:cs="Times New Roman"/>
        </w:rPr>
        <w:t>obszar</w:t>
      </w:r>
      <w:r w:rsidRPr="00236931">
        <w:rPr>
          <w:rFonts w:ascii="Times New Roman" w:hAnsi="Times New Roman" w:cs="Times New Roman"/>
        </w:rPr>
        <w:t xml:space="preserve">, którego granice są wyznaczone na załączniku graficznym, stanowiącym załącznik nr 1 do niniejszej uchwały. </w:t>
      </w:r>
    </w:p>
    <w:p w14:paraId="16AAE84C" w14:textId="77777777" w:rsidR="00870A36" w:rsidRPr="00236931" w:rsidRDefault="00870A36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2D74C433" w14:textId="5AA67AA2" w:rsidR="00F258D7" w:rsidRDefault="00B32CE1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  <w:b/>
          <w:bCs/>
        </w:rPr>
        <w:t>§3.</w:t>
      </w:r>
      <w:r w:rsidRPr="00236931">
        <w:rPr>
          <w:rFonts w:ascii="Times New Roman" w:hAnsi="Times New Roman" w:cs="Times New Roman"/>
        </w:rPr>
        <w:t xml:space="preserve"> Przedmiotem zmiany ustaleń planu będzie zmiana ustaleń uchwały Nr IX.81.2015 Rady Miejskiej w Pruszkowie z dnia 25 czerwca 2015 r. </w:t>
      </w:r>
      <w:r w:rsidR="00804BC0" w:rsidRPr="00236931">
        <w:rPr>
          <w:rFonts w:ascii="Times New Roman" w:hAnsi="Times New Roman" w:cs="Times New Roman"/>
        </w:rPr>
        <w:t>zmienionej</w:t>
      </w:r>
      <w:r w:rsidRPr="00236931">
        <w:rPr>
          <w:rFonts w:ascii="Times New Roman" w:hAnsi="Times New Roman" w:cs="Times New Roman"/>
        </w:rPr>
        <w:t xml:space="preserve"> uchwał</w:t>
      </w:r>
      <w:r w:rsidR="00804BC0" w:rsidRPr="00236931">
        <w:rPr>
          <w:rFonts w:ascii="Times New Roman" w:hAnsi="Times New Roman" w:cs="Times New Roman"/>
        </w:rPr>
        <w:t>ą</w:t>
      </w:r>
      <w:r w:rsidRPr="00236931">
        <w:rPr>
          <w:rFonts w:ascii="Times New Roman" w:hAnsi="Times New Roman" w:cs="Times New Roman"/>
        </w:rPr>
        <w:t xml:space="preserve"> Nr LXXXV.799.2023 Rady Miasta Pruszkowa z dnia 30 listopada 2023 r.</w:t>
      </w:r>
      <w:r w:rsidR="00113629" w:rsidRPr="00236931">
        <w:rPr>
          <w:rFonts w:ascii="Times New Roman" w:hAnsi="Times New Roman" w:cs="Times New Roman"/>
        </w:rPr>
        <w:t xml:space="preserve"> dla całego obszaru objętego </w:t>
      </w:r>
      <w:r w:rsidR="00F258D7" w:rsidRPr="00236931">
        <w:rPr>
          <w:rFonts w:ascii="Times New Roman" w:hAnsi="Times New Roman" w:cs="Times New Roman"/>
        </w:rPr>
        <w:t xml:space="preserve">planem w zakresie lokalizacji urządzeń wytwarzających energię z odnawialnych źródeł energii oraz ich stref ochronnych, </w:t>
      </w:r>
      <w:r w:rsidR="00016035" w:rsidRPr="00236931">
        <w:rPr>
          <w:rFonts w:ascii="Times New Roman" w:hAnsi="Times New Roman" w:cs="Times New Roman"/>
        </w:rPr>
        <w:t>zmiany wysokości zabudowy</w:t>
      </w:r>
      <w:r w:rsidR="00B66C53">
        <w:rPr>
          <w:rFonts w:ascii="Times New Roman" w:hAnsi="Times New Roman" w:cs="Times New Roman"/>
        </w:rPr>
        <w:t xml:space="preserve"> oraz</w:t>
      </w:r>
      <w:r w:rsidR="00016035" w:rsidRPr="00236931">
        <w:rPr>
          <w:rFonts w:ascii="Times New Roman" w:hAnsi="Times New Roman" w:cs="Times New Roman"/>
        </w:rPr>
        <w:t xml:space="preserve"> </w:t>
      </w:r>
      <w:r w:rsidR="002F7190" w:rsidRPr="00236931">
        <w:rPr>
          <w:rFonts w:ascii="Times New Roman" w:hAnsi="Times New Roman" w:cs="Times New Roman"/>
        </w:rPr>
        <w:t xml:space="preserve">zmiany ustaleń w zakresie </w:t>
      </w:r>
      <w:r w:rsidR="00016035" w:rsidRPr="00236931">
        <w:rPr>
          <w:rFonts w:ascii="Times New Roman" w:hAnsi="Times New Roman" w:cs="Times New Roman"/>
        </w:rPr>
        <w:t>gospodarowania odpadami.</w:t>
      </w:r>
    </w:p>
    <w:p w14:paraId="1737063A" w14:textId="77777777" w:rsidR="00870A36" w:rsidRPr="00236931" w:rsidRDefault="00870A36" w:rsidP="006740F3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</w:p>
    <w:p w14:paraId="6B30DB7D" w14:textId="1F8E1C89" w:rsidR="0099241D" w:rsidRDefault="0099241D" w:rsidP="006740F3">
      <w:pPr>
        <w:pStyle w:val="Tekstpodstawowy"/>
        <w:spacing w:line="276" w:lineRule="auto"/>
        <w:jc w:val="both"/>
        <w:rPr>
          <w:sz w:val="22"/>
          <w:szCs w:val="22"/>
        </w:rPr>
      </w:pPr>
      <w:r w:rsidRPr="00236931">
        <w:rPr>
          <w:b/>
          <w:sz w:val="22"/>
          <w:szCs w:val="22"/>
        </w:rPr>
        <w:t>§</w:t>
      </w:r>
      <w:r w:rsidR="00016035" w:rsidRPr="00236931">
        <w:rPr>
          <w:b/>
          <w:sz w:val="22"/>
          <w:szCs w:val="22"/>
        </w:rPr>
        <w:t>4</w:t>
      </w:r>
      <w:r w:rsidRPr="00236931">
        <w:rPr>
          <w:b/>
          <w:sz w:val="22"/>
          <w:szCs w:val="22"/>
        </w:rPr>
        <w:t>.</w:t>
      </w:r>
      <w:r w:rsidRPr="00236931">
        <w:rPr>
          <w:sz w:val="22"/>
          <w:szCs w:val="22"/>
        </w:rPr>
        <w:t xml:space="preserve"> Wykonanie uchwały powierza się Prezydentowi Miasta Pruszkowa.</w:t>
      </w:r>
    </w:p>
    <w:p w14:paraId="203C95F7" w14:textId="77777777" w:rsidR="00236931" w:rsidRPr="00236931" w:rsidRDefault="00236931" w:rsidP="006740F3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46F4AEC5" w14:textId="7AEB44E4" w:rsidR="0099241D" w:rsidRPr="00236931" w:rsidRDefault="0099241D" w:rsidP="006740F3">
      <w:pPr>
        <w:pStyle w:val="Tekstpodstawowy"/>
        <w:spacing w:line="276" w:lineRule="auto"/>
        <w:jc w:val="both"/>
        <w:rPr>
          <w:sz w:val="22"/>
          <w:szCs w:val="22"/>
        </w:rPr>
      </w:pPr>
      <w:r w:rsidRPr="00236931">
        <w:rPr>
          <w:b/>
          <w:sz w:val="22"/>
          <w:szCs w:val="22"/>
        </w:rPr>
        <w:t>§</w:t>
      </w:r>
      <w:r w:rsidR="00016035" w:rsidRPr="00236931">
        <w:rPr>
          <w:b/>
          <w:sz w:val="22"/>
          <w:szCs w:val="22"/>
        </w:rPr>
        <w:t>5</w:t>
      </w:r>
      <w:r w:rsidRPr="00236931">
        <w:rPr>
          <w:b/>
          <w:sz w:val="22"/>
          <w:szCs w:val="22"/>
        </w:rPr>
        <w:t>.</w:t>
      </w:r>
      <w:r w:rsidRPr="00236931">
        <w:rPr>
          <w:sz w:val="22"/>
          <w:szCs w:val="22"/>
        </w:rPr>
        <w:t xml:space="preserve"> Uchwała wchodzi w życie z dniem podjęcia.</w:t>
      </w:r>
    </w:p>
    <w:p w14:paraId="138C9329" w14:textId="77777777" w:rsidR="00236931" w:rsidRDefault="00236931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0E037901" w14:textId="77777777" w:rsidR="00236931" w:rsidRDefault="00236931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2E8A4660" w14:textId="77777777" w:rsidR="00236931" w:rsidRDefault="00236931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15A181BE" w14:textId="3645CB05" w:rsidR="0099241D" w:rsidRPr="00236931" w:rsidRDefault="0099241D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</w:rPr>
        <w:t>Przewodniczący</w:t>
      </w:r>
    </w:p>
    <w:p w14:paraId="2B99F5ED" w14:textId="2FEE3161" w:rsidR="002D4119" w:rsidRPr="00236931" w:rsidRDefault="0099241D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</w:rPr>
        <w:t>Rady Miasta  Pruszkowa</w:t>
      </w:r>
    </w:p>
    <w:p w14:paraId="56761B59" w14:textId="77777777" w:rsidR="002D4119" w:rsidRPr="00236931" w:rsidRDefault="002D4119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29E35510" w14:textId="77777777" w:rsidR="0064432E" w:rsidRPr="00236931" w:rsidRDefault="0064432E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</w:p>
    <w:p w14:paraId="10704C8B" w14:textId="0E13E7AA" w:rsidR="007D2115" w:rsidRPr="00236931" w:rsidRDefault="003D7F6E" w:rsidP="006740F3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236931">
        <w:rPr>
          <w:rFonts w:ascii="Times New Roman" w:hAnsi="Times New Roman" w:cs="Times New Roman"/>
        </w:rPr>
        <w:t xml:space="preserve">Karol </w:t>
      </w:r>
      <w:proofErr w:type="spellStart"/>
      <w:r w:rsidRPr="00236931">
        <w:rPr>
          <w:rFonts w:ascii="Times New Roman" w:hAnsi="Times New Roman" w:cs="Times New Roman"/>
        </w:rPr>
        <w:t>Chlebiński</w:t>
      </w:r>
      <w:proofErr w:type="spellEnd"/>
    </w:p>
    <w:sectPr w:rsidR="007D2115" w:rsidRPr="0023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96"/>
    <w:rsid w:val="00016035"/>
    <w:rsid w:val="00053AE5"/>
    <w:rsid w:val="00084F36"/>
    <w:rsid w:val="00104961"/>
    <w:rsid w:val="00113629"/>
    <w:rsid w:val="001503D1"/>
    <w:rsid w:val="001C0162"/>
    <w:rsid w:val="001C714D"/>
    <w:rsid w:val="0023399A"/>
    <w:rsid w:val="00236931"/>
    <w:rsid w:val="002D4119"/>
    <w:rsid w:val="002F7190"/>
    <w:rsid w:val="00341B60"/>
    <w:rsid w:val="00383F4D"/>
    <w:rsid w:val="003B1FBA"/>
    <w:rsid w:val="003B29F3"/>
    <w:rsid w:val="003D7F6E"/>
    <w:rsid w:val="003F245A"/>
    <w:rsid w:val="003F2BE6"/>
    <w:rsid w:val="004106AC"/>
    <w:rsid w:val="004769C8"/>
    <w:rsid w:val="005115F1"/>
    <w:rsid w:val="00561B96"/>
    <w:rsid w:val="005E715B"/>
    <w:rsid w:val="0064432E"/>
    <w:rsid w:val="00673C15"/>
    <w:rsid w:val="006740F3"/>
    <w:rsid w:val="006E3CB0"/>
    <w:rsid w:val="006E723C"/>
    <w:rsid w:val="00712DF9"/>
    <w:rsid w:val="0071322D"/>
    <w:rsid w:val="0073391B"/>
    <w:rsid w:val="0077790A"/>
    <w:rsid w:val="007C4462"/>
    <w:rsid w:val="007D2115"/>
    <w:rsid w:val="00804BC0"/>
    <w:rsid w:val="00826DFC"/>
    <w:rsid w:val="00844E31"/>
    <w:rsid w:val="00870A36"/>
    <w:rsid w:val="008F22E4"/>
    <w:rsid w:val="00933007"/>
    <w:rsid w:val="00977D8C"/>
    <w:rsid w:val="0099241D"/>
    <w:rsid w:val="009A16A7"/>
    <w:rsid w:val="00A80C25"/>
    <w:rsid w:val="00A92C8E"/>
    <w:rsid w:val="00AD0AD5"/>
    <w:rsid w:val="00AF2503"/>
    <w:rsid w:val="00B27633"/>
    <w:rsid w:val="00B32CE1"/>
    <w:rsid w:val="00B52CF0"/>
    <w:rsid w:val="00B57398"/>
    <w:rsid w:val="00B66C53"/>
    <w:rsid w:val="00B96B68"/>
    <w:rsid w:val="00BA0976"/>
    <w:rsid w:val="00C423F4"/>
    <w:rsid w:val="00C82669"/>
    <w:rsid w:val="00C9515B"/>
    <w:rsid w:val="00CA4D0B"/>
    <w:rsid w:val="00CF2B5C"/>
    <w:rsid w:val="00D4560D"/>
    <w:rsid w:val="00D514DB"/>
    <w:rsid w:val="00D60A9F"/>
    <w:rsid w:val="00D8449D"/>
    <w:rsid w:val="00DC30CB"/>
    <w:rsid w:val="00DF0E3F"/>
    <w:rsid w:val="00E134AB"/>
    <w:rsid w:val="00E1479D"/>
    <w:rsid w:val="00E503C2"/>
    <w:rsid w:val="00EA429D"/>
    <w:rsid w:val="00EE3E30"/>
    <w:rsid w:val="00F05233"/>
    <w:rsid w:val="00F258D7"/>
    <w:rsid w:val="00F440FA"/>
    <w:rsid w:val="00F55663"/>
    <w:rsid w:val="00F706B6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C98D"/>
  <w15:docId w15:val="{6C3457DB-84C3-4B5D-ADC6-46D6D3B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9241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241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2C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77</cp:revision>
  <cp:lastPrinted>2024-06-10T13:55:00Z</cp:lastPrinted>
  <dcterms:created xsi:type="dcterms:W3CDTF">2023-08-16T10:11:00Z</dcterms:created>
  <dcterms:modified xsi:type="dcterms:W3CDTF">2024-06-12T06:26:00Z</dcterms:modified>
</cp:coreProperties>
</file>