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D5CD" w14:textId="0CD8F88B" w:rsidR="005A79C4" w:rsidRPr="000F727D" w:rsidRDefault="00FF60FE" w:rsidP="00FF60F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</w:pPr>
      <w:r w:rsidRPr="000F727D">
        <w:rPr>
          <w:rFonts w:ascii="Times New Roman" w:eastAsia="SimSun" w:hAnsi="Times New Roman"/>
          <w:bCs/>
          <w:kern w:val="2"/>
          <w:sz w:val="36"/>
          <w:szCs w:val="36"/>
          <w:lang w:eastAsia="hi-IN" w:bidi="hi-IN"/>
        </w:rPr>
        <w:t>Projekt</w:t>
      </w:r>
    </w:p>
    <w:p w14:paraId="70C977DF" w14:textId="77777777" w:rsidR="005A79C4" w:rsidRPr="000F727D" w:rsidRDefault="005A79C4" w:rsidP="005A79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</w:pPr>
    </w:p>
    <w:p w14:paraId="5D4BB73A" w14:textId="77777777" w:rsidR="000F727D" w:rsidRDefault="000F727D" w:rsidP="000F72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</w:pPr>
    </w:p>
    <w:p w14:paraId="52665EC9" w14:textId="3CC10E01" w:rsidR="005A79C4" w:rsidRPr="000F727D" w:rsidRDefault="005A79C4" w:rsidP="000F72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</w:pPr>
      <w:r w:rsidRPr="000F727D"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  <w:t xml:space="preserve">U C H W A Ł A  Nr </w:t>
      </w:r>
      <w:r w:rsidR="00C655BC" w:rsidRPr="000F727D"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  <w:t>V</w:t>
      </w:r>
      <w:r w:rsidRPr="000F727D"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  <w:t>.    .202</w:t>
      </w:r>
      <w:r w:rsidR="00332553" w:rsidRPr="000F727D">
        <w:rPr>
          <w:rFonts w:ascii="Times New Roman" w:eastAsia="SimSun" w:hAnsi="Times New Roman"/>
          <w:b/>
          <w:kern w:val="2"/>
          <w:sz w:val="36"/>
          <w:szCs w:val="36"/>
          <w:lang w:eastAsia="hi-IN" w:bidi="hi-IN"/>
        </w:rPr>
        <w:t>4</w:t>
      </w:r>
    </w:p>
    <w:p w14:paraId="3C4F32A4" w14:textId="090584E7" w:rsidR="005A79C4" w:rsidRPr="000F727D" w:rsidRDefault="000F727D" w:rsidP="000F727D">
      <w:pPr>
        <w:widowControl w:val="0"/>
        <w:suppressAutoHyphens/>
        <w:spacing w:after="0" w:line="240" w:lineRule="auto"/>
        <w:ind w:left="2124" w:right="-828"/>
        <w:rPr>
          <w:rFonts w:ascii="Times New Roman" w:eastAsia="SimSun" w:hAnsi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hi-IN" w:bidi="hi-IN"/>
        </w:rPr>
        <w:t xml:space="preserve">   </w:t>
      </w:r>
      <w:r w:rsidR="005A79C4" w:rsidRPr="000F727D">
        <w:rPr>
          <w:rFonts w:ascii="Times New Roman" w:eastAsia="SimSun" w:hAnsi="Times New Roman"/>
          <w:b/>
          <w:kern w:val="2"/>
          <w:sz w:val="32"/>
          <w:szCs w:val="32"/>
          <w:lang w:eastAsia="hi-IN" w:bidi="hi-IN"/>
        </w:rPr>
        <w:t>RADY MIASTA PRUSZKOWA</w:t>
      </w:r>
    </w:p>
    <w:p w14:paraId="39933195" w14:textId="33C85102" w:rsidR="00F37156" w:rsidRPr="000F727D" w:rsidRDefault="005A79C4" w:rsidP="000F72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</w:pPr>
      <w:r w:rsidRPr="000F727D"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  <w:t>z dnia</w:t>
      </w:r>
      <w:r w:rsidR="00C655BC" w:rsidRPr="000F727D"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  <w:t xml:space="preserve"> 29 sierpnia</w:t>
      </w:r>
      <w:r w:rsidR="00D865C3" w:rsidRPr="000F727D"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  <w:t xml:space="preserve"> </w:t>
      </w:r>
      <w:r w:rsidRPr="000F727D"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  <w:t>202</w:t>
      </w:r>
      <w:r w:rsidR="00332553" w:rsidRPr="000F727D"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  <w:t>4</w:t>
      </w:r>
      <w:r w:rsidRPr="000F727D">
        <w:rPr>
          <w:rFonts w:ascii="Times New Roman" w:eastAsia="SimSun" w:hAnsi="Times New Roman"/>
          <w:b/>
          <w:kern w:val="2"/>
          <w:sz w:val="28"/>
          <w:szCs w:val="24"/>
          <w:lang w:eastAsia="hi-IN" w:bidi="hi-IN"/>
        </w:rPr>
        <w:t xml:space="preserve"> r.</w:t>
      </w:r>
    </w:p>
    <w:p w14:paraId="5EE1FB7E" w14:textId="77777777" w:rsidR="00F37156" w:rsidRPr="000F727D" w:rsidRDefault="00F37156" w:rsidP="00F3715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1E79ECDD" w14:textId="6DC7AA43" w:rsidR="00F37156" w:rsidRPr="000F727D" w:rsidRDefault="00F37156" w:rsidP="00F371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</w:pPr>
      <w:r w:rsidRPr="000F727D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w sprawie rozpatrzenia </w:t>
      </w:r>
      <w:r w:rsidRPr="000F727D">
        <w:rPr>
          <w:rFonts w:ascii="Times New Roman" w:hAnsi="Times New Roman"/>
          <w:b/>
          <w:bCs/>
          <w:iCs/>
          <w:sz w:val="24"/>
          <w:szCs w:val="24"/>
        </w:rPr>
        <w:t xml:space="preserve">skargi </w:t>
      </w:r>
      <w:bookmarkStart w:id="0" w:name="_Hlk158812258"/>
      <w:bookmarkStart w:id="1" w:name="_Hlk162947164"/>
      <w:r w:rsidRPr="000F727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z dnia </w:t>
      </w:r>
      <w:bookmarkStart w:id="2" w:name="_Hlk119671184"/>
      <w:r w:rsidRPr="000F727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27 czerwca 2024 r.</w:t>
      </w:r>
      <w:bookmarkEnd w:id="2"/>
      <w:r w:rsidRPr="000F727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bookmarkStart w:id="3" w:name="_Hlk166662903"/>
      <w:r w:rsidRPr="000F727D">
        <w:rPr>
          <w:rFonts w:ascii="Times New Roman" w:hAnsi="Times New Roman"/>
          <w:b/>
          <w:bCs/>
          <w:iCs/>
          <w:sz w:val="24"/>
          <w:szCs w:val="24"/>
        </w:rPr>
        <w:t xml:space="preserve">na </w:t>
      </w:r>
      <w:bookmarkStart w:id="4" w:name="_Hlk168916839"/>
      <w:r w:rsidRPr="000F727D">
        <w:rPr>
          <w:rFonts w:ascii="Times New Roman" w:hAnsi="Times New Roman"/>
          <w:b/>
          <w:bCs/>
          <w:iCs/>
          <w:sz w:val="24"/>
          <w:szCs w:val="24"/>
        </w:rPr>
        <w:t>Prezydenta Miasta Pruszkow</w:t>
      </w:r>
      <w:bookmarkEnd w:id="0"/>
      <w:bookmarkEnd w:id="3"/>
      <w:r w:rsidRPr="000F727D">
        <w:rPr>
          <w:rFonts w:ascii="Times New Roman" w:hAnsi="Times New Roman"/>
          <w:b/>
          <w:bCs/>
          <w:iCs/>
          <w:sz w:val="24"/>
          <w:szCs w:val="24"/>
        </w:rPr>
        <w:t>a</w:t>
      </w:r>
    </w:p>
    <w:bookmarkEnd w:id="4"/>
    <w:p w14:paraId="468096D4" w14:textId="77777777" w:rsidR="00F37156" w:rsidRPr="000F727D" w:rsidRDefault="00F37156" w:rsidP="00F371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bookmarkEnd w:id="1"/>
    <w:p w14:paraId="4E2713DD" w14:textId="1A9A0C0B" w:rsidR="00F37156" w:rsidRPr="000F727D" w:rsidRDefault="00F37156" w:rsidP="00F371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727D">
        <w:rPr>
          <w:rFonts w:ascii="Times New Roman" w:hAnsi="Times New Roman"/>
          <w:sz w:val="24"/>
          <w:szCs w:val="24"/>
        </w:rPr>
        <w:t xml:space="preserve">Na podstawie art. 18 b ust. 1 ustawy z dnia 8 marca 1990 roku  o samorządzie gminnym </w:t>
      </w:r>
      <w:bookmarkStart w:id="5" w:name="_Hlk20137737"/>
      <w:r w:rsidRPr="000F727D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0F727D">
        <w:rPr>
          <w:rFonts w:ascii="Times New Roman" w:hAnsi="Times New Roman"/>
        </w:rPr>
        <w:t>t.j</w:t>
      </w:r>
      <w:proofErr w:type="spellEnd"/>
      <w:r w:rsidRPr="000F727D">
        <w:rPr>
          <w:rFonts w:ascii="Times New Roman" w:hAnsi="Times New Roman"/>
        </w:rPr>
        <w:t xml:space="preserve">. Dz. U. z 2024 r. poz. 609, poz. 721. </w:t>
      </w:r>
      <w:r w:rsidRPr="000F727D">
        <w:rPr>
          <w:rFonts w:ascii="Times New Roman" w:hAnsi="Times New Roman"/>
          <w:sz w:val="24"/>
          <w:szCs w:val="24"/>
        </w:rPr>
        <w:t>)</w:t>
      </w:r>
      <w:bookmarkEnd w:id="5"/>
      <w:r w:rsidRPr="000F727D">
        <w:rPr>
          <w:rFonts w:ascii="Times New Roman" w:hAnsi="Times New Roman"/>
        </w:rPr>
        <w:t xml:space="preserve">, </w:t>
      </w:r>
      <w:r w:rsidRPr="000F727D">
        <w:rPr>
          <w:rFonts w:ascii="Times New Roman" w:hAnsi="Times New Roman"/>
          <w:sz w:val="24"/>
          <w:szCs w:val="24"/>
          <w:lang w:eastAsia="hi-IN"/>
        </w:rPr>
        <w:t>w związku z § 42 a Statutu Miasta Pruszkowa stanowiącego załącznik nr 1 do Uchwały XXXIII.351.2017 Rady Miejskiej w Pruszkowie z dnia 1 czerwca 2017 r. ( tj. Dz. Urz. Woj. Mazowieckiego z 2019 r. poz. 12985, zm. Dz. Urz. Woj. Mazowieckiego z 2024 r. poz. 4911 ), uchwala się, co następuje</w:t>
      </w:r>
      <w:r w:rsidRPr="000F727D">
        <w:rPr>
          <w:rFonts w:ascii="Times New Roman" w:hAnsi="Times New Roman"/>
          <w:sz w:val="24"/>
          <w:szCs w:val="24"/>
        </w:rPr>
        <w:t>:</w:t>
      </w:r>
    </w:p>
    <w:p w14:paraId="4C31DEC0" w14:textId="77777777" w:rsidR="00F37156" w:rsidRPr="000F727D" w:rsidRDefault="00F37156" w:rsidP="00F371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3B40F2" w14:textId="0A625738" w:rsidR="00F37156" w:rsidRPr="000F727D" w:rsidRDefault="00F37156" w:rsidP="00F3715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6" w:name="_Hlk111735237"/>
      <w:r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§</w:t>
      </w:r>
      <w:r w:rsidR="00D43F02"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1. </w:t>
      </w:r>
      <w:bookmarkEnd w:id="6"/>
      <w:r w:rsidRPr="000F727D">
        <w:rPr>
          <w:rFonts w:ascii="Times New Roman" w:hAnsi="Times New Roman"/>
          <w:iCs/>
          <w:sz w:val="24"/>
          <w:szCs w:val="24"/>
        </w:rPr>
        <w:t xml:space="preserve">Uznaje się skargę </w:t>
      </w:r>
      <w:r w:rsidRPr="000F727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z dnia 27 czerwca 2024 r. na Prezydenta Miasta Pruszkowa </w:t>
      </w:r>
      <w:r w:rsidRPr="000F727D">
        <w:rPr>
          <w:rFonts w:ascii="Times New Roman" w:hAnsi="Times New Roman"/>
          <w:iCs/>
          <w:sz w:val="24"/>
          <w:szCs w:val="24"/>
        </w:rPr>
        <w:t>za bezzasadną z przyczyn wskazanych w uzasadnieniu stanowiącym załącznik do niniejszej uchwały.</w:t>
      </w:r>
    </w:p>
    <w:p w14:paraId="6C374B8B" w14:textId="77777777" w:rsidR="00F37156" w:rsidRPr="000F727D" w:rsidRDefault="00F37156" w:rsidP="00F3715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05A0637" w14:textId="2E0B810B" w:rsidR="00F37156" w:rsidRPr="000F727D" w:rsidRDefault="00F37156" w:rsidP="00F371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§</w:t>
      </w:r>
      <w:r w:rsidR="00D43F02"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2. </w:t>
      </w:r>
      <w:r w:rsidRPr="000F727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Wykonanie uchwały powierza się Przewodniczącemu Rady Miasta Pruszkowa zobowiązując Przewodniczącego do doręczenia uchwały Skarżącemu.</w:t>
      </w:r>
    </w:p>
    <w:p w14:paraId="38AD230E" w14:textId="77777777" w:rsidR="00F37156" w:rsidRPr="000F727D" w:rsidRDefault="00F37156" w:rsidP="00F371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652696F7" w14:textId="77777777" w:rsidR="00F37156" w:rsidRPr="000F727D" w:rsidRDefault="00F37156" w:rsidP="00F3715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3. </w:t>
      </w:r>
      <w:r w:rsidRPr="000F727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Uchwała wchodzi w życie z dniem podjęcia.</w:t>
      </w:r>
    </w:p>
    <w:p w14:paraId="147A7B7E" w14:textId="77777777" w:rsidR="00F37156" w:rsidRPr="000F727D" w:rsidRDefault="00F37156" w:rsidP="00F3715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9E04A9E" w14:textId="77777777" w:rsidR="00F37156" w:rsidRPr="000F727D" w:rsidRDefault="00F37156" w:rsidP="00F3715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6C9B71ED" w14:textId="77777777" w:rsidR="00F37156" w:rsidRPr="000F727D" w:rsidRDefault="00F37156" w:rsidP="00F37156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0F727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Przewodniczący</w:t>
      </w:r>
    </w:p>
    <w:p w14:paraId="226E8BD5" w14:textId="77777777" w:rsidR="00F37156" w:rsidRPr="000F727D" w:rsidRDefault="00F37156" w:rsidP="00F37156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0F727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Rady Miasta Pruszkowa</w:t>
      </w:r>
    </w:p>
    <w:p w14:paraId="05F7323D" w14:textId="77777777" w:rsidR="00F37156" w:rsidRPr="000F727D" w:rsidRDefault="00F37156" w:rsidP="00F37156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74F090D" w14:textId="77777777" w:rsidR="00F37156" w:rsidRPr="000F727D" w:rsidRDefault="00F37156" w:rsidP="00F37156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E1B2F16" w14:textId="77777777" w:rsidR="00F37156" w:rsidRPr="000F727D" w:rsidRDefault="00F37156" w:rsidP="00F37156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0F727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Karol Chlebiński</w:t>
      </w:r>
    </w:p>
    <w:p w14:paraId="63EA201A" w14:textId="77777777" w:rsidR="00F37156" w:rsidRPr="000F727D" w:rsidRDefault="00F37156" w:rsidP="00F3715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27DE7FBB" w14:textId="77777777" w:rsidR="00F37156" w:rsidRPr="000F727D" w:rsidRDefault="00F37156" w:rsidP="00F3715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DD6ED32" w14:textId="77777777" w:rsidR="00F37156" w:rsidRDefault="00F37156" w:rsidP="00F37156">
      <w:pPr>
        <w:widowControl w:val="0"/>
        <w:suppressAutoHyphens/>
        <w:spacing w:after="0" w:line="240" w:lineRule="auto"/>
        <w:rPr>
          <w:rFonts w:eastAsia="SimSun" w:cs="Arial"/>
          <w:b/>
          <w:kern w:val="2"/>
          <w:sz w:val="24"/>
          <w:szCs w:val="24"/>
          <w:lang w:eastAsia="hi-IN" w:bidi="hi-IN"/>
        </w:rPr>
      </w:pPr>
    </w:p>
    <w:p w14:paraId="59565CD9" w14:textId="77777777" w:rsidR="00F37156" w:rsidRDefault="00F37156" w:rsidP="00F37156"/>
    <w:p w14:paraId="6134C7D2" w14:textId="77777777" w:rsidR="00F37156" w:rsidRDefault="00F37156" w:rsidP="00F37156"/>
    <w:p w14:paraId="40E2BF12" w14:textId="77777777" w:rsidR="00F37156" w:rsidRDefault="00F37156" w:rsidP="00F37156"/>
    <w:p w14:paraId="55C8F213" w14:textId="77777777" w:rsidR="00F37156" w:rsidRDefault="00F37156" w:rsidP="00F37156"/>
    <w:p w14:paraId="18FBA942" w14:textId="77777777" w:rsidR="00F37156" w:rsidRDefault="00F37156" w:rsidP="00F37156"/>
    <w:p w14:paraId="0999011A" w14:textId="77777777" w:rsidR="00F37156" w:rsidRDefault="00F37156" w:rsidP="00F37156"/>
    <w:p w14:paraId="4DCBF7CB" w14:textId="77777777" w:rsidR="00F37156" w:rsidRDefault="00F37156" w:rsidP="00F37156"/>
    <w:p w14:paraId="24EE0D2D" w14:textId="77777777" w:rsidR="00F37156" w:rsidRDefault="00F37156" w:rsidP="00F37156">
      <w:pPr>
        <w:rPr>
          <w:b/>
          <w:sz w:val="36"/>
          <w:szCs w:val="36"/>
        </w:rPr>
      </w:pPr>
    </w:p>
    <w:p w14:paraId="5B7C3670" w14:textId="77777777" w:rsidR="00F37156" w:rsidRDefault="00F37156" w:rsidP="00F37156">
      <w:pPr>
        <w:jc w:val="center"/>
        <w:rPr>
          <w:rFonts w:ascii="Times New Roman" w:hAnsi="Times New Roman"/>
          <w:b/>
          <w:sz w:val="36"/>
          <w:szCs w:val="36"/>
        </w:rPr>
      </w:pPr>
      <w:r w:rsidRPr="00FA046B">
        <w:rPr>
          <w:rFonts w:ascii="Times New Roman" w:hAnsi="Times New Roman"/>
          <w:b/>
          <w:sz w:val="36"/>
          <w:szCs w:val="36"/>
        </w:rPr>
        <w:lastRenderedPageBreak/>
        <w:t>UZASADNIENIE</w:t>
      </w:r>
    </w:p>
    <w:p w14:paraId="01CD370E" w14:textId="77777777" w:rsidR="000F727D" w:rsidRPr="00FA046B" w:rsidRDefault="000F727D" w:rsidP="00F37156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CFF1099" w14:textId="28661775" w:rsidR="00F37156" w:rsidRDefault="00F37156" w:rsidP="0050280A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D08">
        <w:rPr>
          <w:rFonts w:ascii="Times New Roman" w:hAnsi="Times New Roman" w:cs="Times New Roman"/>
          <w:sz w:val="24"/>
          <w:szCs w:val="24"/>
        </w:rPr>
        <w:t xml:space="preserve">Rada Miasta Pruszkowa, w dniu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85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C85D08">
        <w:rPr>
          <w:rFonts w:ascii="Times New Roman" w:hAnsi="Times New Roman" w:cs="Times New Roman"/>
          <w:sz w:val="24"/>
          <w:szCs w:val="24"/>
        </w:rPr>
        <w:t xml:space="preserve"> 2024 r. Uchwałą nr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85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85D08">
        <w:rPr>
          <w:rFonts w:ascii="Times New Roman" w:hAnsi="Times New Roman" w:cs="Times New Roman"/>
          <w:sz w:val="24"/>
          <w:szCs w:val="24"/>
        </w:rPr>
        <w:t xml:space="preserve">.2024 skierowała </w:t>
      </w:r>
      <w:r w:rsidRPr="00C85D08">
        <w:rPr>
          <w:rFonts w:ascii="Times New Roman" w:hAnsi="Times New Roman" w:cs="Times New Roman"/>
          <w:iCs/>
          <w:sz w:val="24"/>
          <w:szCs w:val="24"/>
        </w:rPr>
        <w:t>skargę</w:t>
      </w:r>
      <w:r w:rsidRPr="00C85D08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 xml:space="preserve"> </w:t>
      </w:r>
      <w:r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z dnia 2</w:t>
      </w: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7</w:t>
      </w:r>
      <w:r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453C62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czerwca</w:t>
      </w:r>
      <w:r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2024 r. na </w:t>
      </w:r>
      <w:r w:rsidRPr="00C85D08">
        <w:rPr>
          <w:rFonts w:ascii="Times New Roman" w:hAnsi="Times New Roman" w:cs="Times New Roman"/>
          <w:iCs/>
          <w:sz w:val="24"/>
          <w:szCs w:val="24"/>
        </w:rPr>
        <w:t xml:space="preserve">Prezydenta Miasta Pruszkowa w </w:t>
      </w:r>
      <w:r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związku</w:t>
      </w:r>
      <w:r w:rsidR="00D43F02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z naliczeniem opłat za nielegalne </w:t>
      </w:r>
      <w:r w:rsidR="00453C62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według Skarżącego </w:t>
      </w:r>
      <w:r w:rsidR="00D43F02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usunięcie pojazdu z drogi</w:t>
      </w:r>
      <w:r w:rsidR="00453C62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,</w:t>
      </w:r>
      <w:r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C85D08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>do</w:t>
      </w:r>
      <w:r w:rsidRPr="00C85D08">
        <w:rPr>
          <w:rFonts w:ascii="Times New Roman" w:hAnsi="Times New Roman" w:cs="Times New Roman"/>
          <w:sz w:val="24"/>
          <w:szCs w:val="24"/>
        </w:rPr>
        <w:t xml:space="preserve"> rozpatrzenia przez Komisję Skarg, Wniosków i Petycji.</w:t>
      </w:r>
    </w:p>
    <w:p w14:paraId="3790A49E" w14:textId="77777777" w:rsidR="0050280A" w:rsidRPr="0050280A" w:rsidRDefault="0050280A" w:rsidP="0050280A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FA941" w14:textId="77777777" w:rsidR="00DB4694" w:rsidRDefault="00F37156" w:rsidP="005028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D08">
        <w:rPr>
          <w:rFonts w:ascii="Times New Roman" w:hAnsi="Times New Roman"/>
          <w:sz w:val="24"/>
          <w:szCs w:val="24"/>
        </w:rPr>
        <w:t>Komisja na posiedzeniu w dniu</w:t>
      </w:r>
      <w:r>
        <w:rPr>
          <w:rFonts w:ascii="Times New Roman" w:hAnsi="Times New Roman"/>
          <w:sz w:val="24"/>
          <w:szCs w:val="24"/>
        </w:rPr>
        <w:t xml:space="preserve"> 6</w:t>
      </w:r>
      <w:r w:rsidRPr="00C85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czerwc</w:t>
      </w:r>
      <w:r w:rsidRPr="00C85D08">
        <w:rPr>
          <w:rFonts w:ascii="Times New Roman" w:hAnsi="Times New Roman"/>
          <w:sz w:val="24"/>
          <w:szCs w:val="24"/>
        </w:rPr>
        <w:t xml:space="preserve">a 2024 r. </w:t>
      </w:r>
      <w:r w:rsidR="00453C62">
        <w:rPr>
          <w:rFonts w:ascii="Times New Roman" w:hAnsi="Times New Roman"/>
          <w:sz w:val="24"/>
          <w:szCs w:val="24"/>
        </w:rPr>
        <w:t>dokonała analizy zarzutów zawartych w skardze, zapoznała się z zebraną w sprawie dokumentacją oraz wysłuchała wyjaśnień Skarżącego, a także obecnego na posiedzeniu przedstawiciela Straży Miejskiej w Pruszkowie.</w:t>
      </w:r>
      <w:r w:rsidR="0050280A">
        <w:rPr>
          <w:rFonts w:ascii="Times New Roman" w:hAnsi="Times New Roman"/>
          <w:sz w:val="24"/>
          <w:szCs w:val="24"/>
        </w:rPr>
        <w:t xml:space="preserve"> </w:t>
      </w:r>
    </w:p>
    <w:p w14:paraId="39BAC791" w14:textId="7A20C10E" w:rsidR="007C2339" w:rsidRDefault="00453C62" w:rsidP="00DF78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Straż Miejska </w:t>
      </w:r>
      <w:r w:rsidR="00DF782F">
        <w:rPr>
          <w:rFonts w:ascii="Times New Roman" w:hAnsi="Times New Roman"/>
          <w:sz w:val="24"/>
          <w:szCs w:val="24"/>
        </w:rPr>
        <w:t xml:space="preserve">przeprowadziła całą procedurę zgodnie z obowiązującymi przepisami. Po wysłaniu do właściciela pojazdu wezwania o konieczności jego usunięcia, jak również skutecznym jego doręczeniu, a następnie braku odpowiedzi na pismo,  </w:t>
      </w:r>
      <w:r w:rsidR="00DB4694">
        <w:rPr>
          <w:rFonts w:ascii="Times New Roman" w:hAnsi="Times New Roman"/>
          <w:sz w:val="24"/>
          <w:szCs w:val="24"/>
        </w:rPr>
        <w:t>podjęła czynności</w:t>
      </w:r>
      <w:r w:rsidR="0050280A">
        <w:rPr>
          <w:rFonts w:ascii="Times New Roman" w:hAnsi="Times New Roman"/>
          <w:sz w:val="24"/>
          <w:szCs w:val="24"/>
        </w:rPr>
        <w:t xml:space="preserve"> </w:t>
      </w:r>
      <w:r w:rsidR="00DB4694">
        <w:rPr>
          <w:rFonts w:ascii="Times New Roman" w:hAnsi="Times New Roman"/>
          <w:sz w:val="24"/>
          <w:szCs w:val="24"/>
        </w:rPr>
        <w:t xml:space="preserve">z </w:t>
      </w:r>
      <w:r w:rsidR="00DB4694" w:rsidRPr="00DB4694">
        <w:rPr>
          <w:rFonts w:ascii="Times New Roman" w:hAnsi="Times New Roman"/>
          <w:sz w:val="24"/>
          <w:szCs w:val="24"/>
        </w:rPr>
        <w:t xml:space="preserve">Art. 50a. 1. </w:t>
      </w:r>
      <w:r w:rsidR="00DB4694">
        <w:rPr>
          <w:rFonts w:ascii="Times New Roman" w:hAnsi="Times New Roman"/>
          <w:sz w:val="24"/>
          <w:szCs w:val="24"/>
        </w:rPr>
        <w:t>Ustawy Prawo o ruchu drogowym:</w:t>
      </w:r>
      <w:r w:rsidR="00DB4694" w:rsidRPr="00DB4694">
        <w:rPr>
          <w:rFonts w:ascii="Times New Roman" w:hAnsi="Times New Roman"/>
          <w:sz w:val="24"/>
          <w:szCs w:val="24"/>
        </w:rPr>
        <w:t xml:space="preserve"> </w:t>
      </w:r>
      <w:r w:rsidR="00DB4694">
        <w:rPr>
          <w:rFonts w:ascii="Times New Roman" w:hAnsi="Times New Roman"/>
          <w:sz w:val="24"/>
          <w:szCs w:val="24"/>
        </w:rPr>
        <w:t>„</w:t>
      </w:r>
      <w:r w:rsidR="00DB4694" w:rsidRPr="00DB4694">
        <w:rPr>
          <w:rFonts w:ascii="Times New Roman" w:hAnsi="Times New Roman"/>
          <w:sz w:val="24"/>
          <w:szCs w:val="24"/>
        </w:rPr>
        <w:t>Pojazd pozostawiony bez tablic rejestracyjnych lub pojazd,</w:t>
      </w:r>
      <w:r w:rsidR="00DB4694">
        <w:rPr>
          <w:rFonts w:ascii="Times New Roman" w:hAnsi="Times New Roman"/>
          <w:sz w:val="24"/>
          <w:szCs w:val="24"/>
        </w:rPr>
        <w:t xml:space="preserve"> </w:t>
      </w:r>
      <w:r w:rsidR="00DB4694" w:rsidRPr="00DB4694">
        <w:rPr>
          <w:rFonts w:ascii="Times New Roman" w:hAnsi="Times New Roman"/>
          <w:sz w:val="24"/>
          <w:szCs w:val="24"/>
        </w:rPr>
        <w:t>którego stan wskazuje na to, że nie jest używany, może zostać usunięty z drogi</w:t>
      </w:r>
      <w:r w:rsidR="00DB4694">
        <w:rPr>
          <w:rFonts w:ascii="Times New Roman" w:hAnsi="Times New Roman"/>
          <w:sz w:val="24"/>
          <w:szCs w:val="24"/>
        </w:rPr>
        <w:t xml:space="preserve"> </w:t>
      </w:r>
      <w:r w:rsidR="00DB4694" w:rsidRPr="00DB4694">
        <w:rPr>
          <w:rFonts w:ascii="Times New Roman" w:hAnsi="Times New Roman"/>
          <w:sz w:val="24"/>
          <w:szCs w:val="24"/>
        </w:rPr>
        <w:t>przez straż gminną lub Policję na koszt właściciela lub posiadacza</w:t>
      </w:r>
      <w:r w:rsidR="00DB4694">
        <w:rPr>
          <w:rFonts w:ascii="Times New Roman" w:hAnsi="Times New Roman"/>
          <w:sz w:val="24"/>
          <w:szCs w:val="24"/>
        </w:rPr>
        <w:t>”</w:t>
      </w:r>
      <w:r w:rsidR="007C2339">
        <w:rPr>
          <w:rFonts w:ascii="Times New Roman" w:hAnsi="Times New Roman"/>
          <w:sz w:val="24"/>
          <w:szCs w:val="24"/>
        </w:rPr>
        <w:t xml:space="preserve">. </w:t>
      </w:r>
    </w:p>
    <w:p w14:paraId="69F39E42" w14:textId="5DECA560" w:rsidR="005A79C4" w:rsidRPr="007C2339" w:rsidRDefault="007C2339" w:rsidP="007C233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zarówno odholowanie pojazdu jak i naliczenie opłat było uzasadnione, a Prezydent Miasta Pruszkowa nie uchybił obowiązującym przepisom. Komisja podczas głosowania jednogłośnie (5 głosami „za”) uznała skargę za bezzasadną.</w:t>
      </w:r>
    </w:p>
    <w:p w14:paraId="2699872F" w14:textId="77777777" w:rsidR="001C0946" w:rsidRDefault="001C0946" w:rsidP="00736612">
      <w:pPr>
        <w:spacing w:after="0" w:line="240" w:lineRule="auto"/>
        <w:ind w:left="6379" w:firstLine="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1699F2" w14:textId="4170FCA8" w:rsidR="009C4F1D" w:rsidRDefault="005A79C4" w:rsidP="00736612">
      <w:pPr>
        <w:spacing w:after="0" w:line="240" w:lineRule="auto"/>
        <w:ind w:left="6379" w:firstLine="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Przewodniczący  Komisji</w:t>
      </w:r>
    </w:p>
    <w:p w14:paraId="7A622185" w14:textId="77777777" w:rsid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8CF687" w14:textId="77777777" w:rsid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57786F" w14:textId="6DDA73C7" w:rsidR="00DE233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Jacek Rybczyński</w:t>
      </w:r>
    </w:p>
    <w:p w14:paraId="685DD614" w14:textId="77777777" w:rsidR="00C655BC" w:rsidRDefault="00C655BC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457856" w14:textId="5B4C2A4F" w:rsidR="00C655BC" w:rsidRPr="00736612" w:rsidRDefault="00C655BC" w:rsidP="00441526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C655BC" w:rsidRPr="00736612" w:rsidSect="004165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29F4" w14:textId="77777777" w:rsidR="00723B40" w:rsidRDefault="00723B40" w:rsidP="00416528">
      <w:pPr>
        <w:spacing w:after="0" w:line="240" w:lineRule="auto"/>
      </w:pPr>
      <w:r>
        <w:separator/>
      </w:r>
    </w:p>
  </w:endnote>
  <w:endnote w:type="continuationSeparator" w:id="0">
    <w:p w14:paraId="4469DCCD" w14:textId="77777777" w:rsidR="00723B40" w:rsidRDefault="00723B40" w:rsidP="0041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78DB" w14:textId="77777777" w:rsidR="00723B40" w:rsidRDefault="00723B40" w:rsidP="00416528">
      <w:pPr>
        <w:spacing w:after="0" w:line="240" w:lineRule="auto"/>
      </w:pPr>
      <w:r>
        <w:separator/>
      </w:r>
    </w:p>
  </w:footnote>
  <w:footnote w:type="continuationSeparator" w:id="0">
    <w:p w14:paraId="58CF1368" w14:textId="77777777" w:rsidR="00723B40" w:rsidRDefault="00723B40" w:rsidP="0041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86A" w14:textId="7DAC94ED" w:rsidR="00416528" w:rsidRDefault="00416528" w:rsidP="0041652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043BF"/>
    <w:rsid w:val="00071D82"/>
    <w:rsid w:val="000C5CBA"/>
    <w:rsid w:val="000F727D"/>
    <w:rsid w:val="0013767A"/>
    <w:rsid w:val="00151442"/>
    <w:rsid w:val="001617C7"/>
    <w:rsid w:val="00177EBF"/>
    <w:rsid w:val="001811C8"/>
    <w:rsid w:val="001C0946"/>
    <w:rsid w:val="001D7EFD"/>
    <w:rsid w:val="001E3F44"/>
    <w:rsid w:val="001F386B"/>
    <w:rsid w:val="002569E3"/>
    <w:rsid w:val="002609DA"/>
    <w:rsid w:val="002712D1"/>
    <w:rsid w:val="002B0EEC"/>
    <w:rsid w:val="002F14A8"/>
    <w:rsid w:val="00316A88"/>
    <w:rsid w:val="00332553"/>
    <w:rsid w:val="00342F99"/>
    <w:rsid w:val="003728D0"/>
    <w:rsid w:val="003B0070"/>
    <w:rsid w:val="003B24F7"/>
    <w:rsid w:val="003B6463"/>
    <w:rsid w:val="003D5C7C"/>
    <w:rsid w:val="00416528"/>
    <w:rsid w:val="00441526"/>
    <w:rsid w:val="00453C62"/>
    <w:rsid w:val="00494425"/>
    <w:rsid w:val="004C428F"/>
    <w:rsid w:val="004E7C8E"/>
    <w:rsid w:val="0050280A"/>
    <w:rsid w:val="005329F0"/>
    <w:rsid w:val="00550B58"/>
    <w:rsid w:val="00586336"/>
    <w:rsid w:val="005A79C4"/>
    <w:rsid w:val="0063392D"/>
    <w:rsid w:val="0067483E"/>
    <w:rsid w:val="006E3006"/>
    <w:rsid w:val="006E755B"/>
    <w:rsid w:val="00701822"/>
    <w:rsid w:val="0071767E"/>
    <w:rsid w:val="007203BA"/>
    <w:rsid w:val="00723B40"/>
    <w:rsid w:val="00736612"/>
    <w:rsid w:val="007649FB"/>
    <w:rsid w:val="00794C56"/>
    <w:rsid w:val="007B3CC4"/>
    <w:rsid w:val="007C2339"/>
    <w:rsid w:val="007D216C"/>
    <w:rsid w:val="007E7181"/>
    <w:rsid w:val="008A5C9E"/>
    <w:rsid w:val="00910E18"/>
    <w:rsid w:val="009157EB"/>
    <w:rsid w:val="009226EF"/>
    <w:rsid w:val="009512DF"/>
    <w:rsid w:val="009734C2"/>
    <w:rsid w:val="009C0ABC"/>
    <w:rsid w:val="009C4F1D"/>
    <w:rsid w:val="00A119C0"/>
    <w:rsid w:val="00A20202"/>
    <w:rsid w:val="00AB2CBA"/>
    <w:rsid w:val="00AB3009"/>
    <w:rsid w:val="00AC41B5"/>
    <w:rsid w:val="00BA1FD3"/>
    <w:rsid w:val="00BA2F85"/>
    <w:rsid w:val="00BA763F"/>
    <w:rsid w:val="00BE35B7"/>
    <w:rsid w:val="00BE3FBE"/>
    <w:rsid w:val="00BF774A"/>
    <w:rsid w:val="00C26A53"/>
    <w:rsid w:val="00C3497D"/>
    <w:rsid w:val="00C55275"/>
    <w:rsid w:val="00C655BC"/>
    <w:rsid w:val="00C85D08"/>
    <w:rsid w:val="00CA2739"/>
    <w:rsid w:val="00CD2D8E"/>
    <w:rsid w:val="00CD51DD"/>
    <w:rsid w:val="00CF2995"/>
    <w:rsid w:val="00D05176"/>
    <w:rsid w:val="00D21A9C"/>
    <w:rsid w:val="00D2485D"/>
    <w:rsid w:val="00D341D1"/>
    <w:rsid w:val="00D43F02"/>
    <w:rsid w:val="00D6280B"/>
    <w:rsid w:val="00D865C3"/>
    <w:rsid w:val="00DB2AC5"/>
    <w:rsid w:val="00DB4694"/>
    <w:rsid w:val="00DB4F5D"/>
    <w:rsid w:val="00DC38D9"/>
    <w:rsid w:val="00DE2332"/>
    <w:rsid w:val="00DF782F"/>
    <w:rsid w:val="00E0402A"/>
    <w:rsid w:val="00E05992"/>
    <w:rsid w:val="00E0777A"/>
    <w:rsid w:val="00E74561"/>
    <w:rsid w:val="00E86C4E"/>
    <w:rsid w:val="00E96AFA"/>
    <w:rsid w:val="00EC30C1"/>
    <w:rsid w:val="00EC3CA9"/>
    <w:rsid w:val="00ED0912"/>
    <w:rsid w:val="00F04926"/>
    <w:rsid w:val="00F37156"/>
    <w:rsid w:val="00F93467"/>
    <w:rsid w:val="00FA046B"/>
    <w:rsid w:val="00FA4672"/>
    <w:rsid w:val="00FC079F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4C1"/>
  <w15:docId w15:val="{470AB65C-1F7F-4478-8B31-3EDA725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C85D08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9C0A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2219-7CB9-47A0-8C26-08B2208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2</cp:revision>
  <cp:lastPrinted>2024-08-21T08:04:00Z</cp:lastPrinted>
  <dcterms:created xsi:type="dcterms:W3CDTF">2024-08-21T08:43:00Z</dcterms:created>
  <dcterms:modified xsi:type="dcterms:W3CDTF">2024-08-21T08:43:00Z</dcterms:modified>
</cp:coreProperties>
</file>