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D5CD" w14:textId="0CD8F88B" w:rsidR="005A79C4" w:rsidRPr="000F727D" w:rsidRDefault="00FF60FE" w:rsidP="00FF60FE">
      <w:pPr>
        <w:widowControl w:val="0"/>
        <w:suppressAutoHyphens/>
        <w:spacing w:after="0" w:line="240" w:lineRule="auto"/>
        <w:jc w:val="right"/>
        <w:rPr>
          <w:rFonts w:ascii="Times New Roman" w:eastAsia="SimSun" w:hAnsi="Times New Roman"/>
          <w:bCs/>
          <w:kern w:val="2"/>
          <w:sz w:val="28"/>
          <w:szCs w:val="28"/>
          <w:lang w:eastAsia="hi-IN" w:bidi="hi-IN"/>
        </w:rPr>
      </w:pPr>
      <w:r w:rsidRPr="000F727D">
        <w:rPr>
          <w:rFonts w:ascii="Times New Roman" w:eastAsia="SimSun" w:hAnsi="Times New Roman"/>
          <w:bCs/>
          <w:kern w:val="2"/>
          <w:sz w:val="36"/>
          <w:szCs w:val="36"/>
          <w:lang w:eastAsia="hi-IN" w:bidi="hi-IN"/>
        </w:rPr>
        <w:t>Projekt</w:t>
      </w:r>
    </w:p>
    <w:p w14:paraId="70C977DF" w14:textId="77777777" w:rsidR="005A79C4" w:rsidRPr="000F727D" w:rsidRDefault="005A79C4" w:rsidP="005A79C4">
      <w:pPr>
        <w:widowControl w:val="0"/>
        <w:suppressAutoHyphens/>
        <w:spacing w:after="0" w:line="240" w:lineRule="auto"/>
        <w:jc w:val="center"/>
        <w:rPr>
          <w:rFonts w:ascii="Times New Roman" w:eastAsia="SimSun" w:hAnsi="Times New Roman"/>
          <w:bCs/>
          <w:kern w:val="2"/>
          <w:sz w:val="28"/>
          <w:szCs w:val="28"/>
          <w:lang w:eastAsia="hi-IN" w:bidi="hi-IN"/>
        </w:rPr>
      </w:pPr>
    </w:p>
    <w:p w14:paraId="5D4BB73A" w14:textId="77777777" w:rsidR="000F727D" w:rsidRDefault="000F727D" w:rsidP="000F727D">
      <w:pPr>
        <w:widowControl w:val="0"/>
        <w:suppressAutoHyphens/>
        <w:spacing w:after="0" w:line="240" w:lineRule="auto"/>
        <w:jc w:val="center"/>
        <w:rPr>
          <w:rFonts w:ascii="Times New Roman" w:eastAsia="SimSun" w:hAnsi="Times New Roman"/>
          <w:b/>
          <w:kern w:val="2"/>
          <w:sz w:val="36"/>
          <w:szCs w:val="36"/>
          <w:lang w:eastAsia="hi-IN" w:bidi="hi-IN"/>
        </w:rPr>
      </w:pPr>
    </w:p>
    <w:p w14:paraId="52665EC9" w14:textId="1D3877CA" w:rsidR="005A79C4" w:rsidRPr="000F727D" w:rsidRDefault="005A79C4" w:rsidP="000F727D">
      <w:pPr>
        <w:widowControl w:val="0"/>
        <w:suppressAutoHyphens/>
        <w:spacing w:after="0" w:line="240" w:lineRule="auto"/>
        <w:jc w:val="center"/>
        <w:rPr>
          <w:rFonts w:ascii="Times New Roman" w:eastAsia="SimSun" w:hAnsi="Times New Roman"/>
          <w:b/>
          <w:kern w:val="2"/>
          <w:sz w:val="36"/>
          <w:szCs w:val="36"/>
          <w:lang w:eastAsia="hi-IN" w:bidi="hi-IN"/>
        </w:rPr>
      </w:pPr>
      <w:r w:rsidRPr="000F727D">
        <w:rPr>
          <w:rFonts w:ascii="Times New Roman" w:eastAsia="SimSun" w:hAnsi="Times New Roman"/>
          <w:b/>
          <w:kern w:val="2"/>
          <w:sz w:val="36"/>
          <w:szCs w:val="36"/>
          <w:lang w:eastAsia="hi-IN" w:bidi="hi-IN"/>
        </w:rPr>
        <w:t xml:space="preserve">U C H W A Ł A  Nr </w:t>
      </w:r>
      <w:r w:rsidR="00C655BC" w:rsidRPr="000F727D">
        <w:rPr>
          <w:rFonts w:ascii="Times New Roman" w:eastAsia="SimSun" w:hAnsi="Times New Roman"/>
          <w:b/>
          <w:kern w:val="2"/>
          <w:sz w:val="36"/>
          <w:szCs w:val="36"/>
          <w:lang w:eastAsia="hi-IN" w:bidi="hi-IN"/>
        </w:rPr>
        <w:t>V</w:t>
      </w:r>
      <w:r w:rsidR="0098381D">
        <w:rPr>
          <w:rFonts w:ascii="Times New Roman" w:eastAsia="SimSun" w:hAnsi="Times New Roman"/>
          <w:b/>
          <w:kern w:val="2"/>
          <w:sz w:val="36"/>
          <w:szCs w:val="36"/>
          <w:lang w:eastAsia="hi-IN" w:bidi="hi-IN"/>
        </w:rPr>
        <w:t>I</w:t>
      </w:r>
      <w:r w:rsidRPr="000F727D">
        <w:rPr>
          <w:rFonts w:ascii="Times New Roman" w:eastAsia="SimSun" w:hAnsi="Times New Roman"/>
          <w:b/>
          <w:kern w:val="2"/>
          <w:sz w:val="36"/>
          <w:szCs w:val="36"/>
          <w:lang w:eastAsia="hi-IN" w:bidi="hi-IN"/>
        </w:rPr>
        <w:t>.    .202</w:t>
      </w:r>
      <w:r w:rsidR="00332553" w:rsidRPr="000F727D">
        <w:rPr>
          <w:rFonts w:ascii="Times New Roman" w:eastAsia="SimSun" w:hAnsi="Times New Roman"/>
          <w:b/>
          <w:kern w:val="2"/>
          <w:sz w:val="36"/>
          <w:szCs w:val="36"/>
          <w:lang w:eastAsia="hi-IN" w:bidi="hi-IN"/>
        </w:rPr>
        <w:t>4</w:t>
      </w:r>
    </w:p>
    <w:p w14:paraId="3C4F32A4" w14:textId="090584E7" w:rsidR="005A79C4" w:rsidRPr="000F727D" w:rsidRDefault="000F727D" w:rsidP="000F727D">
      <w:pPr>
        <w:widowControl w:val="0"/>
        <w:suppressAutoHyphens/>
        <w:spacing w:after="0" w:line="240" w:lineRule="auto"/>
        <w:ind w:left="2124" w:right="-828"/>
        <w:rPr>
          <w:rFonts w:ascii="Times New Roman" w:eastAsia="SimSun" w:hAnsi="Times New Roman"/>
          <w:b/>
          <w:kern w:val="2"/>
          <w:sz w:val="32"/>
          <w:szCs w:val="32"/>
          <w:lang w:eastAsia="hi-IN" w:bidi="hi-IN"/>
        </w:rPr>
      </w:pPr>
      <w:r>
        <w:rPr>
          <w:rFonts w:ascii="Times New Roman" w:eastAsia="SimSun" w:hAnsi="Times New Roman"/>
          <w:b/>
          <w:kern w:val="2"/>
          <w:sz w:val="32"/>
          <w:szCs w:val="32"/>
          <w:lang w:eastAsia="hi-IN" w:bidi="hi-IN"/>
        </w:rPr>
        <w:t xml:space="preserve">   </w:t>
      </w:r>
      <w:r w:rsidR="005A79C4" w:rsidRPr="000F727D">
        <w:rPr>
          <w:rFonts w:ascii="Times New Roman" w:eastAsia="SimSun" w:hAnsi="Times New Roman"/>
          <w:b/>
          <w:kern w:val="2"/>
          <w:sz w:val="32"/>
          <w:szCs w:val="32"/>
          <w:lang w:eastAsia="hi-IN" w:bidi="hi-IN"/>
        </w:rPr>
        <w:t>RADY MIASTA PRUSZKOWA</w:t>
      </w:r>
    </w:p>
    <w:p w14:paraId="39933195" w14:textId="47F2F9F0" w:rsidR="00F37156" w:rsidRPr="000F727D" w:rsidRDefault="005A79C4" w:rsidP="000F727D">
      <w:pPr>
        <w:widowControl w:val="0"/>
        <w:suppressAutoHyphens/>
        <w:spacing w:after="0" w:line="240" w:lineRule="auto"/>
        <w:jc w:val="center"/>
        <w:rPr>
          <w:rFonts w:ascii="Times New Roman" w:eastAsia="SimSun" w:hAnsi="Times New Roman"/>
          <w:b/>
          <w:kern w:val="2"/>
          <w:sz w:val="28"/>
          <w:szCs w:val="24"/>
          <w:lang w:eastAsia="hi-IN" w:bidi="hi-IN"/>
        </w:rPr>
      </w:pPr>
      <w:r w:rsidRPr="000F727D">
        <w:rPr>
          <w:rFonts w:ascii="Times New Roman" w:eastAsia="SimSun" w:hAnsi="Times New Roman"/>
          <w:b/>
          <w:kern w:val="2"/>
          <w:sz w:val="28"/>
          <w:szCs w:val="24"/>
          <w:lang w:eastAsia="hi-IN" w:bidi="hi-IN"/>
        </w:rPr>
        <w:t>z dnia</w:t>
      </w:r>
      <w:r w:rsidR="00C655BC" w:rsidRPr="000F727D">
        <w:rPr>
          <w:rFonts w:ascii="Times New Roman" w:eastAsia="SimSun" w:hAnsi="Times New Roman"/>
          <w:b/>
          <w:kern w:val="2"/>
          <w:sz w:val="28"/>
          <w:szCs w:val="24"/>
          <w:lang w:eastAsia="hi-IN" w:bidi="hi-IN"/>
        </w:rPr>
        <w:t xml:space="preserve"> 2</w:t>
      </w:r>
      <w:r w:rsidR="00C059A8">
        <w:rPr>
          <w:rFonts w:ascii="Times New Roman" w:eastAsia="SimSun" w:hAnsi="Times New Roman"/>
          <w:b/>
          <w:kern w:val="2"/>
          <w:sz w:val="28"/>
          <w:szCs w:val="24"/>
          <w:lang w:eastAsia="hi-IN" w:bidi="hi-IN"/>
        </w:rPr>
        <w:t>6</w:t>
      </w:r>
      <w:r w:rsidR="00C655BC" w:rsidRPr="000F727D">
        <w:rPr>
          <w:rFonts w:ascii="Times New Roman" w:eastAsia="SimSun" w:hAnsi="Times New Roman"/>
          <w:b/>
          <w:kern w:val="2"/>
          <w:sz w:val="28"/>
          <w:szCs w:val="24"/>
          <w:lang w:eastAsia="hi-IN" w:bidi="hi-IN"/>
        </w:rPr>
        <w:t xml:space="preserve"> </w:t>
      </w:r>
      <w:r w:rsidR="00C059A8">
        <w:rPr>
          <w:rFonts w:ascii="Times New Roman" w:eastAsia="SimSun" w:hAnsi="Times New Roman"/>
          <w:b/>
          <w:kern w:val="2"/>
          <w:sz w:val="28"/>
          <w:szCs w:val="24"/>
          <w:lang w:eastAsia="hi-IN" w:bidi="hi-IN"/>
        </w:rPr>
        <w:t>wrześ</w:t>
      </w:r>
      <w:r w:rsidR="00C655BC" w:rsidRPr="000F727D">
        <w:rPr>
          <w:rFonts w:ascii="Times New Roman" w:eastAsia="SimSun" w:hAnsi="Times New Roman"/>
          <w:b/>
          <w:kern w:val="2"/>
          <w:sz w:val="28"/>
          <w:szCs w:val="24"/>
          <w:lang w:eastAsia="hi-IN" w:bidi="hi-IN"/>
        </w:rPr>
        <w:t>nia</w:t>
      </w:r>
      <w:r w:rsidR="00D865C3" w:rsidRPr="000F727D">
        <w:rPr>
          <w:rFonts w:ascii="Times New Roman" w:eastAsia="SimSun" w:hAnsi="Times New Roman"/>
          <w:b/>
          <w:kern w:val="2"/>
          <w:sz w:val="28"/>
          <w:szCs w:val="24"/>
          <w:lang w:eastAsia="hi-IN" w:bidi="hi-IN"/>
        </w:rPr>
        <w:t xml:space="preserve"> </w:t>
      </w:r>
      <w:r w:rsidRPr="000F727D">
        <w:rPr>
          <w:rFonts w:ascii="Times New Roman" w:eastAsia="SimSun" w:hAnsi="Times New Roman"/>
          <w:b/>
          <w:kern w:val="2"/>
          <w:sz w:val="28"/>
          <w:szCs w:val="24"/>
          <w:lang w:eastAsia="hi-IN" w:bidi="hi-IN"/>
        </w:rPr>
        <w:t>202</w:t>
      </w:r>
      <w:r w:rsidR="00332553" w:rsidRPr="000F727D">
        <w:rPr>
          <w:rFonts w:ascii="Times New Roman" w:eastAsia="SimSun" w:hAnsi="Times New Roman"/>
          <w:b/>
          <w:kern w:val="2"/>
          <w:sz w:val="28"/>
          <w:szCs w:val="24"/>
          <w:lang w:eastAsia="hi-IN" w:bidi="hi-IN"/>
        </w:rPr>
        <w:t>4</w:t>
      </w:r>
      <w:r w:rsidRPr="000F727D">
        <w:rPr>
          <w:rFonts w:ascii="Times New Roman" w:eastAsia="SimSun" w:hAnsi="Times New Roman"/>
          <w:b/>
          <w:kern w:val="2"/>
          <w:sz w:val="28"/>
          <w:szCs w:val="24"/>
          <w:lang w:eastAsia="hi-IN" w:bidi="hi-IN"/>
        </w:rPr>
        <w:t xml:space="preserve"> r.</w:t>
      </w:r>
    </w:p>
    <w:p w14:paraId="5EE1FB7E" w14:textId="77777777" w:rsidR="00F37156" w:rsidRPr="000F727D" w:rsidRDefault="00F37156" w:rsidP="00F37156">
      <w:pPr>
        <w:widowControl w:val="0"/>
        <w:suppressAutoHyphens/>
        <w:spacing w:after="0" w:line="240" w:lineRule="auto"/>
        <w:rPr>
          <w:rFonts w:ascii="Times New Roman" w:eastAsia="SimSun" w:hAnsi="Times New Roman"/>
          <w:kern w:val="2"/>
          <w:sz w:val="24"/>
          <w:szCs w:val="24"/>
          <w:lang w:eastAsia="hi-IN" w:bidi="hi-IN"/>
        </w:rPr>
      </w:pPr>
    </w:p>
    <w:p w14:paraId="1E79ECDD" w14:textId="27A61FFC" w:rsidR="00F37156" w:rsidRPr="000F727D" w:rsidRDefault="00F37156" w:rsidP="00F37156">
      <w:pPr>
        <w:widowControl w:val="0"/>
        <w:suppressAutoHyphens/>
        <w:spacing w:after="0" w:line="240" w:lineRule="auto"/>
        <w:ind w:firstLine="708"/>
        <w:jc w:val="both"/>
        <w:rPr>
          <w:rFonts w:ascii="Times New Roman" w:eastAsia="SimSun" w:hAnsi="Times New Roman"/>
          <w:b/>
          <w:bCs/>
          <w:iCs/>
          <w:kern w:val="2"/>
          <w:sz w:val="24"/>
          <w:szCs w:val="24"/>
          <w:lang w:eastAsia="hi-IN" w:bidi="hi-IN"/>
        </w:rPr>
      </w:pPr>
      <w:r w:rsidRPr="000F727D">
        <w:rPr>
          <w:rFonts w:ascii="Times New Roman" w:eastAsia="SimSun" w:hAnsi="Times New Roman"/>
          <w:b/>
          <w:bCs/>
          <w:kern w:val="2"/>
          <w:sz w:val="24"/>
          <w:szCs w:val="24"/>
          <w:lang w:eastAsia="hi-IN" w:bidi="hi-IN"/>
        </w:rPr>
        <w:t xml:space="preserve">w sprawie rozpatrzenia </w:t>
      </w:r>
      <w:r w:rsidR="00246333">
        <w:rPr>
          <w:rFonts w:ascii="Times New Roman" w:eastAsia="SimSun" w:hAnsi="Times New Roman"/>
          <w:b/>
          <w:bCs/>
          <w:kern w:val="2"/>
          <w:sz w:val="24"/>
          <w:szCs w:val="24"/>
          <w:lang w:eastAsia="hi-IN" w:bidi="hi-IN"/>
        </w:rPr>
        <w:t xml:space="preserve">czterech </w:t>
      </w:r>
      <w:r w:rsidR="00246333">
        <w:rPr>
          <w:rFonts w:ascii="Times New Roman" w:hAnsi="Times New Roman"/>
          <w:b/>
          <w:bCs/>
          <w:iCs/>
          <w:sz w:val="24"/>
          <w:szCs w:val="24"/>
        </w:rPr>
        <w:t>wniosków złożonych przez pana Jerzego Jutkiewicza</w:t>
      </w:r>
      <w:r w:rsidRPr="000F727D">
        <w:rPr>
          <w:rFonts w:ascii="Times New Roman" w:hAnsi="Times New Roman"/>
          <w:b/>
          <w:bCs/>
          <w:iCs/>
          <w:sz w:val="24"/>
          <w:szCs w:val="24"/>
        </w:rPr>
        <w:t xml:space="preserve"> </w:t>
      </w:r>
      <w:bookmarkStart w:id="0" w:name="_Hlk168916839"/>
      <w:bookmarkStart w:id="1" w:name="_Hlk162947164"/>
    </w:p>
    <w:bookmarkEnd w:id="0"/>
    <w:p w14:paraId="468096D4" w14:textId="77777777" w:rsidR="00F37156" w:rsidRPr="000F727D" w:rsidRDefault="00F37156" w:rsidP="00F37156">
      <w:pPr>
        <w:widowControl w:val="0"/>
        <w:suppressAutoHyphens/>
        <w:spacing w:after="0" w:line="240" w:lineRule="auto"/>
        <w:ind w:firstLine="708"/>
        <w:jc w:val="both"/>
        <w:rPr>
          <w:rFonts w:ascii="Times New Roman" w:eastAsia="SimSun" w:hAnsi="Times New Roman"/>
          <w:kern w:val="2"/>
          <w:sz w:val="24"/>
          <w:szCs w:val="24"/>
          <w:lang w:eastAsia="hi-IN" w:bidi="hi-IN"/>
        </w:rPr>
      </w:pPr>
    </w:p>
    <w:bookmarkEnd w:id="1"/>
    <w:p w14:paraId="4E2713DD" w14:textId="32162C23" w:rsidR="00F37156" w:rsidRPr="000F727D" w:rsidRDefault="00F37156" w:rsidP="00F37156">
      <w:pPr>
        <w:widowControl w:val="0"/>
        <w:suppressAutoHyphens/>
        <w:spacing w:after="0" w:line="240" w:lineRule="auto"/>
        <w:ind w:firstLine="708"/>
        <w:jc w:val="both"/>
        <w:rPr>
          <w:rFonts w:ascii="Times New Roman" w:hAnsi="Times New Roman"/>
          <w:sz w:val="24"/>
          <w:szCs w:val="24"/>
        </w:rPr>
      </w:pPr>
      <w:r w:rsidRPr="000F727D">
        <w:rPr>
          <w:rFonts w:ascii="Times New Roman" w:hAnsi="Times New Roman"/>
          <w:sz w:val="24"/>
          <w:szCs w:val="24"/>
        </w:rPr>
        <w:t>Na podstawie art. 18b ust. 1 ustawy z dnia 8 marca 1990 r</w:t>
      </w:r>
      <w:r w:rsidR="00A00AA6">
        <w:rPr>
          <w:rFonts w:ascii="Times New Roman" w:hAnsi="Times New Roman"/>
          <w:sz w:val="24"/>
          <w:szCs w:val="24"/>
        </w:rPr>
        <w:t>.</w:t>
      </w:r>
      <w:r w:rsidRPr="000F727D">
        <w:rPr>
          <w:rFonts w:ascii="Times New Roman" w:hAnsi="Times New Roman"/>
          <w:sz w:val="24"/>
          <w:szCs w:val="24"/>
        </w:rPr>
        <w:t xml:space="preserve">  o samorządzie gminnym </w:t>
      </w:r>
      <w:bookmarkStart w:id="2" w:name="_Hlk20137737"/>
      <w:r w:rsidRPr="000F727D">
        <w:rPr>
          <w:rFonts w:ascii="Times New Roman" w:hAnsi="Times New Roman"/>
          <w:color w:val="000000"/>
          <w:sz w:val="24"/>
          <w:szCs w:val="24"/>
          <w:lang w:eastAsia="pl-PL"/>
        </w:rPr>
        <w:t>(</w:t>
      </w:r>
      <w:r w:rsidRPr="000F727D">
        <w:rPr>
          <w:rFonts w:ascii="Times New Roman" w:hAnsi="Times New Roman"/>
        </w:rPr>
        <w:t>Dz. U. z 2024 r. poz. 609</w:t>
      </w:r>
      <w:r w:rsidR="00A00AA6">
        <w:rPr>
          <w:rFonts w:ascii="Times New Roman" w:hAnsi="Times New Roman"/>
        </w:rPr>
        <w:t xml:space="preserve"> i</w:t>
      </w:r>
      <w:r w:rsidRPr="000F727D">
        <w:rPr>
          <w:rFonts w:ascii="Times New Roman" w:hAnsi="Times New Roman"/>
        </w:rPr>
        <w:t xml:space="preserve"> 721</w:t>
      </w:r>
      <w:r w:rsidRPr="000F727D">
        <w:rPr>
          <w:rFonts w:ascii="Times New Roman" w:hAnsi="Times New Roman"/>
          <w:sz w:val="24"/>
          <w:szCs w:val="24"/>
        </w:rPr>
        <w:t>)</w:t>
      </w:r>
      <w:bookmarkEnd w:id="2"/>
      <w:r w:rsidRPr="000F727D">
        <w:rPr>
          <w:rFonts w:ascii="Times New Roman" w:hAnsi="Times New Roman"/>
        </w:rPr>
        <w:t xml:space="preserve"> </w:t>
      </w:r>
      <w:r w:rsidRPr="000F727D">
        <w:rPr>
          <w:rFonts w:ascii="Times New Roman" w:hAnsi="Times New Roman"/>
          <w:sz w:val="24"/>
          <w:szCs w:val="24"/>
          <w:lang w:eastAsia="hi-IN"/>
        </w:rPr>
        <w:t xml:space="preserve">w związku z § 42 a Statutu Miasta Pruszkowa stanowiącego załącznik nr 1 do Uchwały XXXIII.351.2017 Rady Miejskiej w Pruszkowie z dnia 1 czerwca 2017 r. (Dz. Urz. Woj. </w:t>
      </w:r>
      <w:proofErr w:type="spellStart"/>
      <w:r w:rsidRPr="000F727D">
        <w:rPr>
          <w:rFonts w:ascii="Times New Roman" w:hAnsi="Times New Roman"/>
          <w:sz w:val="24"/>
          <w:szCs w:val="24"/>
          <w:lang w:eastAsia="hi-IN"/>
        </w:rPr>
        <w:t>Maz</w:t>
      </w:r>
      <w:proofErr w:type="spellEnd"/>
      <w:r w:rsidR="005E6B45">
        <w:rPr>
          <w:rFonts w:ascii="Times New Roman" w:hAnsi="Times New Roman"/>
          <w:sz w:val="24"/>
          <w:szCs w:val="24"/>
          <w:lang w:eastAsia="hi-IN"/>
        </w:rPr>
        <w:t>.</w:t>
      </w:r>
      <w:r w:rsidRPr="000F727D">
        <w:rPr>
          <w:rFonts w:ascii="Times New Roman" w:hAnsi="Times New Roman"/>
          <w:sz w:val="24"/>
          <w:szCs w:val="24"/>
          <w:lang w:eastAsia="hi-IN"/>
        </w:rPr>
        <w:t xml:space="preserve"> z 2019 r. poz. 12985</w:t>
      </w:r>
      <w:r w:rsidR="005E6B45">
        <w:rPr>
          <w:rFonts w:ascii="Times New Roman" w:hAnsi="Times New Roman"/>
          <w:sz w:val="24"/>
          <w:szCs w:val="24"/>
          <w:lang w:eastAsia="hi-IN"/>
        </w:rPr>
        <w:t xml:space="preserve"> oraz</w:t>
      </w:r>
      <w:r w:rsidRPr="000F727D">
        <w:rPr>
          <w:rFonts w:ascii="Times New Roman" w:hAnsi="Times New Roman"/>
          <w:sz w:val="24"/>
          <w:szCs w:val="24"/>
          <w:lang w:eastAsia="hi-IN"/>
        </w:rPr>
        <w:t xml:space="preserve"> z 2024 r. poz. 4911 ) uchwala się, co następuje</w:t>
      </w:r>
      <w:r w:rsidRPr="000F727D">
        <w:rPr>
          <w:rFonts w:ascii="Times New Roman" w:hAnsi="Times New Roman"/>
          <w:sz w:val="24"/>
          <w:szCs w:val="24"/>
        </w:rPr>
        <w:t>:</w:t>
      </w:r>
    </w:p>
    <w:p w14:paraId="4C31DEC0" w14:textId="77777777" w:rsidR="00F37156" w:rsidRPr="000F727D" w:rsidRDefault="00F37156" w:rsidP="00F37156">
      <w:pPr>
        <w:widowControl w:val="0"/>
        <w:suppressAutoHyphens/>
        <w:spacing w:after="0" w:line="240" w:lineRule="auto"/>
        <w:ind w:firstLine="708"/>
        <w:jc w:val="both"/>
        <w:rPr>
          <w:rFonts w:ascii="Times New Roman" w:hAnsi="Times New Roman"/>
          <w:sz w:val="24"/>
          <w:szCs w:val="24"/>
        </w:rPr>
      </w:pPr>
    </w:p>
    <w:p w14:paraId="303B40F2" w14:textId="2BEB24E5" w:rsidR="00F37156" w:rsidRPr="000F727D" w:rsidRDefault="00F37156" w:rsidP="00F37156">
      <w:pPr>
        <w:widowControl w:val="0"/>
        <w:suppressAutoHyphens/>
        <w:spacing w:after="0" w:line="240" w:lineRule="auto"/>
        <w:jc w:val="both"/>
        <w:rPr>
          <w:rFonts w:ascii="Times New Roman" w:hAnsi="Times New Roman"/>
          <w:iCs/>
          <w:sz w:val="24"/>
          <w:szCs w:val="24"/>
        </w:rPr>
      </w:pPr>
      <w:bookmarkStart w:id="3" w:name="_Hlk111735237"/>
      <w:r w:rsidRPr="000F727D">
        <w:rPr>
          <w:rFonts w:ascii="Times New Roman" w:eastAsia="SimSun" w:hAnsi="Times New Roman"/>
          <w:b/>
          <w:kern w:val="2"/>
          <w:sz w:val="24"/>
          <w:szCs w:val="24"/>
          <w:lang w:eastAsia="hi-IN" w:bidi="hi-IN"/>
        </w:rPr>
        <w:t>§</w:t>
      </w:r>
      <w:r w:rsidR="00D43F02" w:rsidRPr="000F727D">
        <w:rPr>
          <w:rFonts w:ascii="Times New Roman" w:eastAsia="SimSun" w:hAnsi="Times New Roman"/>
          <w:b/>
          <w:kern w:val="2"/>
          <w:sz w:val="24"/>
          <w:szCs w:val="24"/>
          <w:lang w:eastAsia="hi-IN" w:bidi="hi-IN"/>
        </w:rPr>
        <w:t xml:space="preserve"> </w:t>
      </w:r>
      <w:r w:rsidRPr="000F727D">
        <w:rPr>
          <w:rFonts w:ascii="Times New Roman" w:eastAsia="SimSun" w:hAnsi="Times New Roman"/>
          <w:b/>
          <w:kern w:val="2"/>
          <w:sz w:val="24"/>
          <w:szCs w:val="24"/>
          <w:lang w:eastAsia="hi-IN" w:bidi="hi-IN"/>
        </w:rPr>
        <w:t xml:space="preserve">1. </w:t>
      </w:r>
      <w:bookmarkEnd w:id="3"/>
      <w:r w:rsidRPr="000F727D">
        <w:rPr>
          <w:rFonts w:ascii="Times New Roman" w:hAnsi="Times New Roman"/>
          <w:iCs/>
          <w:sz w:val="24"/>
          <w:szCs w:val="24"/>
        </w:rPr>
        <w:t xml:space="preserve">Uznaje się </w:t>
      </w:r>
      <w:r w:rsidR="00246333">
        <w:rPr>
          <w:rFonts w:ascii="Times New Roman" w:hAnsi="Times New Roman"/>
          <w:iCs/>
          <w:sz w:val="24"/>
          <w:szCs w:val="24"/>
        </w:rPr>
        <w:t>wnioski</w:t>
      </w:r>
      <w:r w:rsidRPr="000F727D">
        <w:rPr>
          <w:rFonts w:ascii="Times New Roman" w:hAnsi="Times New Roman"/>
          <w:iCs/>
          <w:sz w:val="24"/>
          <w:szCs w:val="24"/>
        </w:rPr>
        <w:t xml:space="preserve"> </w:t>
      </w:r>
      <w:r w:rsidR="007E675B">
        <w:rPr>
          <w:rFonts w:ascii="Times New Roman" w:eastAsia="SimSun" w:hAnsi="Times New Roman"/>
          <w:iCs/>
          <w:kern w:val="2"/>
          <w:sz w:val="24"/>
          <w:szCs w:val="24"/>
          <w:lang w:eastAsia="hi-IN" w:bidi="hi-IN"/>
        </w:rPr>
        <w:t xml:space="preserve">złożone przez pana Jerzego Jutkiewicza </w:t>
      </w:r>
      <w:r w:rsidRPr="000F727D">
        <w:rPr>
          <w:rFonts w:ascii="Times New Roman" w:hAnsi="Times New Roman"/>
          <w:iCs/>
          <w:sz w:val="24"/>
          <w:szCs w:val="24"/>
        </w:rPr>
        <w:t xml:space="preserve">za </w:t>
      </w:r>
      <w:r w:rsidR="007E675B">
        <w:rPr>
          <w:rFonts w:ascii="Times New Roman" w:hAnsi="Times New Roman"/>
          <w:iCs/>
          <w:sz w:val="24"/>
          <w:szCs w:val="24"/>
        </w:rPr>
        <w:t>z</w:t>
      </w:r>
      <w:r w:rsidRPr="000F727D">
        <w:rPr>
          <w:rFonts w:ascii="Times New Roman" w:hAnsi="Times New Roman"/>
          <w:iCs/>
          <w:sz w:val="24"/>
          <w:szCs w:val="24"/>
        </w:rPr>
        <w:t>asadn</w:t>
      </w:r>
      <w:r w:rsidR="007E675B">
        <w:rPr>
          <w:rFonts w:ascii="Times New Roman" w:hAnsi="Times New Roman"/>
          <w:iCs/>
          <w:sz w:val="24"/>
          <w:szCs w:val="24"/>
        </w:rPr>
        <w:t>e</w:t>
      </w:r>
      <w:r w:rsidRPr="000F727D">
        <w:rPr>
          <w:rFonts w:ascii="Times New Roman" w:hAnsi="Times New Roman"/>
          <w:iCs/>
          <w:sz w:val="24"/>
          <w:szCs w:val="24"/>
        </w:rPr>
        <w:t xml:space="preserve"> z przyczyn wskazanych w uzasadnieniu do uchwały.</w:t>
      </w:r>
    </w:p>
    <w:p w14:paraId="6C374B8B" w14:textId="77777777" w:rsidR="00F37156" w:rsidRPr="000F727D" w:rsidRDefault="00F37156" w:rsidP="00F37156">
      <w:pPr>
        <w:widowControl w:val="0"/>
        <w:suppressAutoHyphens/>
        <w:spacing w:after="0" w:line="240" w:lineRule="auto"/>
        <w:jc w:val="both"/>
        <w:rPr>
          <w:rFonts w:ascii="Times New Roman" w:hAnsi="Times New Roman"/>
          <w:iCs/>
          <w:sz w:val="24"/>
          <w:szCs w:val="24"/>
        </w:rPr>
      </w:pPr>
    </w:p>
    <w:p w14:paraId="205A0637" w14:textId="3FCE3B40" w:rsidR="00F37156" w:rsidRPr="000F727D" w:rsidRDefault="00F37156" w:rsidP="00F37156">
      <w:pPr>
        <w:widowControl w:val="0"/>
        <w:suppressAutoHyphens/>
        <w:spacing w:after="0" w:line="240" w:lineRule="auto"/>
        <w:jc w:val="both"/>
        <w:rPr>
          <w:rFonts w:ascii="Times New Roman" w:eastAsia="SimSun" w:hAnsi="Times New Roman"/>
          <w:bCs/>
          <w:kern w:val="2"/>
          <w:sz w:val="24"/>
          <w:szCs w:val="24"/>
          <w:lang w:eastAsia="hi-IN" w:bidi="hi-IN"/>
        </w:rPr>
      </w:pPr>
      <w:r w:rsidRPr="000F727D">
        <w:rPr>
          <w:rFonts w:ascii="Times New Roman" w:eastAsia="SimSun" w:hAnsi="Times New Roman"/>
          <w:b/>
          <w:kern w:val="2"/>
          <w:sz w:val="24"/>
          <w:szCs w:val="24"/>
          <w:lang w:eastAsia="hi-IN" w:bidi="hi-IN"/>
        </w:rPr>
        <w:t>§</w:t>
      </w:r>
      <w:r w:rsidR="00D43F02" w:rsidRPr="000F727D">
        <w:rPr>
          <w:rFonts w:ascii="Times New Roman" w:eastAsia="SimSun" w:hAnsi="Times New Roman"/>
          <w:b/>
          <w:kern w:val="2"/>
          <w:sz w:val="24"/>
          <w:szCs w:val="24"/>
          <w:lang w:eastAsia="hi-IN" w:bidi="hi-IN"/>
        </w:rPr>
        <w:t xml:space="preserve"> </w:t>
      </w:r>
      <w:r w:rsidRPr="000F727D">
        <w:rPr>
          <w:rFonts w:ascii="Times New Roman" w:eastAsia="SimSun" w:hAnsi="Times New Roman"/>
          <w:b/>
          <w:kern w:val="2"/>
          <w:sz w:val="24"/>
          <w:szCs w:val="24"/>
          <w:lang w:eastAsia="hi-IN" w:bidi="hi-IN"/>
        </w:rPr>
        <w:t xml:space="preserve">2. </w:t>
      </w:r>
      <w:r w:rsidRPr="000F727D">
        <w:rPr>
          <w:rFonts w:ascii="Times New Roman" w:eastAsia="SimSun" w:hAnsi="Times New Roman"/>
          <w:bCs/>
          <w:kern w:val="2"/>
          <w:sz w:val="24"/>
          <w:szCs w:val="24"/>
          <w:lang w:eastAsia="hi-IN" w:bidi="hi-IN"/>
        </w:rPr>
        <w:t xml:space="preserve">Wykonanie uchwały powierza się Przewodniczącemu Rady Miasta Pruszkowa zobowiązując Przewodniczącego do doręczenia uchwały </w:t>
      </w:r>
      <w:r w:rsidR="00246333">
        <w:rPr>
          <w:rFonts w:ascii="Times New Roman" w:eastAsia="SimSun" w:hAnsi="Times New Roman"/>
          <w:bCs/>
          <w:kern w:val="2"/>
          <w:sz w:val="24"/>
          <w:szCs w:val="24"/>
          <w:lang w:eastAsia="hi-IN" w:bidi="hi-IN"/>
        </w:rPr>
        <w:t>wnioskodawcy</w:t>
      </w:r>
      <w:r w:rsidRPr="000F727D">
        <w:rPr>
          <w:rFonts w:ascii="Times New Roman" w:eastAsia="SimSun" w:hAnsi="Times New Roman"/>
          <w:bCs/>
          <w:kern w:val="2"/>
          <w:sz w:val="24"/>
          <w:szCs w:val="24"/>
          <w:lang w:eastAsia="hi-IN" w:bidi="hi-IN"/>
        </w:rPr>
        <w:t>.</w:t>
      </w:r>
    </w:p>
    <w:p w14:paraId="38AD230E" w14:textId="77777777" w:rsidR="00F37156" w:rsidRPr="000F727D" w:rsidRDefault="00F37156" w:rsidP="00F37156">
      <w:pPr>
        <w:widowControl w:val="0"/>
        <w:suppressAutoHyphens/>
        <w:spacing w:after="0" w:line="240" w:lineRule="auto"/>
        <w:jc w:val="both"/>
        <w:rPr>
          <w:rFonts w:ascii="Times New Roman" w:eastAsia="SimSun" w:hAnsi="Times New Roman"/>
          <w:bCs/>
          <w:kern w:val="2"/>
          <w:sz w:val="24"/>
          <w:szCs w:val="24"/>
          <w:lang w:eastAsia="hi-IN" w:bidi="hi-IN"/>
        </w:rPr>
      </w:pPr>
    </w:p>
    <w:p w14:paraId="652696F7" w14:textId="77777777" w:rsidR="00F37156" w:rsidRPr="000F727D" w:rsidRDefault="00F37156" w:rsidP="00F37156">
      <w:pPr>
        <w:widowControl w:val="0"/>
        <w:suppressAutoHyphens/>
        <w:spacing w:after="0" w:line="240" w:lineRule="auto"/>
        <w:rPr>
          <w:rFonts w:ascii="Times New Roman" w:eastAsia="SimSun" w:hAnsi="Times New Roman"/>
          <w:b/>
          <w:kern w:val="2"/>
          <w:sz w:val="24"/>
          <w:szCs w:val="24"/>
          <w:lang w:eastAsia="hi-IN" w:bidi="hi-IN"/>
        </w:rPr>
      </w:pPr>
      <w:r w:rsidRPr="000F727D">
        <w:rPr>
          <w:rFonts w:ascii="Times New Roman" w:eastAsia="SimSun" w:hAnsi="Times New Roman"/>
          <w:b/>
          <w:kern w:val="2"/>
          <w:sz w:val="24"/>
          <w:szCs w:val="24"/>
          <w:lang w:eastAsia="hi-IN" w:bidi="hi-IN"/>
        </w:rPr>
        <w:t xml:space="preserve">§   3. </w:t>
      </w:r>
      <w:r w:rsidRPr="000F727D">
        <w:rPr>
          <w:rFonts w:ascii="Times New Roman" w:eastAsia="SimSun" w:hAnsi="Times New Roman"/>
          <w:iCs/>
          <w:kern w:val="2"/>
          <w:sz w:val="24"/>
          <w:szCs w:val="24"/>
          <w:lang w:eastAsia="hi-IN" w:bidi="hi-IN"/>
        </w:rPr>
        <w:t>Uchwała wchodzi w życie z dniem podjęcia.</w:t>
      </w:r>
    </w:p>
    <w:p w14:paraId="147A7B7E" w14:textId="77777777" w:rsidR="00F37156" w:rsidRPr="000F727D" w:rsidRDefault="00F37156" w:rsidP="00F37156">
      <w:pPr>
        <w:widowControl w:val="0"/>
        <w:suppressAutoHyphens/>
        <w:spacing w:after="0" w:line="240" w:lineRule="auto"/>
        <w:rPr>
          <w:rFonts w:ascii="Times New Roman" w:eastAsia="SimSun" w:hAnsi="Times New Roman"/>
          <w:kern w:val="2"/>
          <w:sz w:val="24"/>
          <w:szCs w:val="24"/>
          <w:lang w:eastAsia="hi-IN" w:bidi="hi-IN"/>
        </w:rPr>
      </w:pPr>
    </w:p>
    <w:p w14:paraId="39E04A9E" w14:textId="77777777" w:rsidR="00F37156" w:rsidRPr="000F727D" w:rsidRDefault="00F37156" w:rsidP="00F37156">
      <w:pPr>
        <w:widowControl w:val="0"/>
        <w:suppressAutoHyphens/>
        <w:spacing w:after="0" w:line="240" w:lineRule="auto"/>
        <w:rPr>
          <w:rFonts w:ascii="Times New Roman" w:eastAsia="SimSun" w:hAnsi="Times New Roman"/>
          <w:kern w:val="2"/>
          <w:sz w:val="24"/>
          <w:szCs w:val="24"/>
          <w:lang w:eastAsia="hi-IN" w:bidi="hi-IN"/>
        </w:rPr>
      </w:pPr>
    </w:p>
    <w:p w14:paraId="6C9B71ED" w14:textId="77777777" w:rsidR="00F37156" w:rsidRPr="000F727D" w:rsidRDefault="00F37156" w:rsidP="00F37156">
      <w:pPr>
        <w:widowControl w:val="0"/>
        <w:suppressAutoHyphens/>
        <w:spacing w:after="0" w:line="240" w:lineRule="auto"/>
        <w:ind w:left="5387"/>
        <w:jc w:val="center"/>
        <w:rPr>
          <w:rFonts w:ascii="Times New Roman" w:eastAsia="SimSun" w:hAnsi="Times New Roman"/>
          <w:kern w:val="2"/>
          <w:sz w:val="24"/>
          <w:szCs w:val="24"/>
          <w:lang w:eastAsia="hi-IN" w:bidi="hi-IN"/>
        </w:rPr>
      </w:pPr>
      <w:r w:rsidRPr="000F727D">
        <w:rPr>
          <w:rFonts w:ascii="Times New Roman" w:eastAsia="SimSun" w:hAnsi="Times New Roman"/>
          <w:kern w:val="2"/>
          <w:sz w:val="24"/>
          <w:szCs w:val="24"/>
          <w:lang w:eastAsia="hi-IN" w:bidi="hi-IN"/>
        </w:rPr>
        <w:t>Przewodniczący</w:t>
      </w:r>
    </w:p>
    <w:p w14:paraId="226E8BD5" w14:textId="77777777" w:rsidR="00F37156" w:rsidRPr="000F727D" w:rsidRDefault="00F37156" w:rsidP="00F37156">
      <w:pPr>
        <w:widowControl w:val="0"/>
        <w:suppressAutoHyphens/>
        <w:spacing w:after="0" w:line="240" w:lineRule="auto"/>
        <w:ind w:left="5387"/>
        <w:jc w:val="center"/>
        <w:rPr>
          <w:rFonts w:ascii="Times New Roman" w:eastAsia="SimSun" w:hAnsi="Times New Roman"/>
          <w:kern w:val="2"/>
          <w:sz w:val="24"/>
          <w:szCs w:val="24"/>
          <w:lang w:eastAsia="hi-IN" w:bidi="hi-IN"/>
        </w:rPr>
      </w:pPr>
      <w:r w:rsidRPr="000F727D">
        <w:rPr>
          <w:rFonts w:ascii="Times New Roman" w:eastAsia="SimSun" w:hAnsi="Times New Roman"/>
          <w:kern w:val="2"/>
          <w:sz w:val="24"/>
          <w:szCs w:val="24"/>
          <w:lang w:eastAsia="hi-IN" w:bidi="hi-IN"/>
        </w:rPr>
        <w:t>Rady Miasta Pruszkowa</w:t>
      </w:r>
    </w:p>
    <w:p w14:paraId="05F7323D" w14:textId="77777777" w:rsidR="00F37156" w:rsidRPr="000F727D" w:rsidRDefault="00F37156" w:rsidP="00F37156">
      <w:pPr>
        <w:widowControl w:val="0"/>
        <w:suppressAutoHyphens/>
        <w:spacing w:after="0" w:line="240" w:lineRule="auto"/>
        <w:ind w:left="5387"/>
        <w:jc w:val="center"/>
        <w:rPr>
          <w:rFonts w:ascii="Times New Roman" w:eastAsia="SimSun" w:hAnsi="Times New Roman"/>
          <w:kern w:val="2"/>
          <w:sz w:val="24"/>
          <w:szCs w:val="24"/>
          <w:lang w:eastAsia="hi-IN" w:bidi="hi-IN"/>
        </w:rPr>
      </w:pPr>
    </w:p>
    <w:p w14:paraId="774F090D" w14:textId="77777777" w:rsidR="00F37156" w:rsidRPr="000F727D" w:rsidRDefault="00F37156" w:rsidP="00F37156">
      <w:pPr>
        <w:widowControl w:val="0"/>
        <w:suppressAutoHyphens/>
        <w:spacing w:after="0" w:line="240" w:lineRule="auto"/>
        <w:ind w:left="5387"/>
        <w:jc w:val="center"/>
        <w:rPr>
          <w:rFonts w:ascii="Times New Roman" w:eastAsia="SimSun" w:hAnsi="Times New Roman"/>
          <w:kern w:val="2"/>
          <w:sz w:val="24"/>
          <w:szCs w:val="24"/>
          <w:lang w:eastAsia="hi-IN" w:bidi="hi-IN"/>
        </w:rPr>
      </w:pPr>
    </w:p>
    <w:p w14:paraId="2E1B2F16" w14:textId="77777777" w:rsidR="00F37156" w:rsidRPr="000F727D" w:rsidRDefault="00F37156" w:rsidP="00F37156">
      <w:pPr>
        <w:widowControl w:val="0"/>
        <w:suppressAutoHyphens/>
        <w:spacing w:after="0" w:line="240" w:lineRule="auto"/>
        <w:ind w:left="5387"/>
        <w:jc w:val="center"/>
        <w:rPr>
          <w:rFonts w:ascii="Times New Roman" w:eastAsia="SimSun" w:hAnsi="Times New Roman"/>
          <w:b/>
          <w:kern w:val="2"/>
          <w:sz w:val="24"/>
          <w:szCs w:val="24"/>
          <w:lang w:eastAsia="hi-IN" w:bidi="hi-IN"/>
        </w:rPr>
      </w:pPr>
      <w:r w:rsidRPr="000F727D">
        <w:rPr>
          <w:rFonts w:ascii="Times New Roman" w:eastAsia="SimSun" w:hAnsi="Times New Roman"/>
          <w:b/>
          <w:kern w:val="2"/>
          <w:sz w:val="24"/>
          <w:szCs w:val="24"/>
          <w:lang w:eastAsia="hi-IN" w:bidi="hi-IN"/>
        </w:rPr>
        <w:t>Karol Chlebiński</w:t>
      </w:r>
    </w:p>
    <w:p w14:paraId="63EA201A" w14:textId="77777777" w:rsidR="00F37156" w:rsidRPr="000F727D" w:rsidRDefault="00F37156" w:rsidP="00F37156">
      <w:pPr>
        <w:widowControl w:val="0"/>
        <w:suppressAutoHyphens/>
        <w:spacing w:after="0" w:line="240" w:lineRule="auto"/>
        <w:rPr>
          <w:rFonts w:ascii="Times New Roman" w:eastAsia="SimSun" w:hAnsi="Times New Roman"/>
          <w:b/>
          <w:kern w:val="2"/>
          <w:sz w:val="24"/>
          <w:szCs w:val="24"/>
          <w:lang w:eastAsia="hi-IN" w:bidi="hi-IN"/>
        </w:rPr>
      </w:pPr>
    </w:p>
    <w:p w14:paraId="27DE7FBB" w14:textId="77777777" w:rsidR="00F37156" w:rsidRPr="000F727D" w:rsidRDefault="00F37156" w:rsidP="00F37156">
      <w:pPr>
        <w:widowControl w:val="0"/>
        <w:suppressAutoHyphens/>
        <w:spacing w:after="0" w:line="240" w:lineRule="auto"/>
        <w:rPr>
          <w:rFonts w:ascii="Times New Roman" w:eastAsia="SimSun" w:hAnsi="Times New Roman"/>
          <w:b/>
          <w:kern w:val="2"/>
          <w:sz w:val="24"/>
          <w:szCs w:val="24"/>
          <w:lang w:eastAsia="hi-IN" w:bidi="hi-IN"/>
        </w:rPr>
      </w:pPr>
    </w:p>
    <w:p w14:paraId="1DD6ED32" w14:textId="77777777" w:rsidR="00F37156" w:rsidRDefault="00F37156" w:rsidP="00F37156">
      <w:pPr>
        <w:widowControl w:val="0"/>
        <w:suppressAutoHyphens/>
        <w:spacing w:after="0" w:line="240" w:lineRule="auto"/>
        <w:rPr>
          <w:rFonts w:eastAsia="SimSun" w:cs="Arial"/>
          <w:b/>
          <w:kern w:val="2"/>
          <w:sz w:val="24"/>
          <w:szCs w:val="24"/>
          <w:lang w:eastAsia="hi-IN" w:bidi="hi-IN"/>
        </w:rPr>
      </w:pPr>
    </w:p>
    <w:p w14:paraId="59565CD9" w14:textId="77777777" w:rsidR="00F37156" w:rsidRDefault="00F37156" w:rsidP="00F37156"/>
    <w:p w14:paraId="6134C7D2" w14:textId="77777777" w:rsidR="00F37156" w:rsidRDefault="00F37156" w:rsidP="00F37156"/>
    <w:p w14:paraId="40E2BF12" w14:textId="77777777" w:rsidR="00F37156" w:rsidRDefault="00F37156" w:rsidP="00F37156"/>
    <w:p w14:paraId="55C8F213" w14:textId="77777777" w:rsidR="00F37156" w:rsidRDefault="00F37156" w:rsidP="00F37156"/>
    <w:p w14:paraId="18FBA942" w14:textId="77777777" w:rsidR="00F37156" w:rsidRDefault="00F37156" w:rsidP="00F37156"/>
    <w:p w14:paraId="0999011A" w14:textId="77777777" w:rsidR="00F37156" w:rsidRDefault="00F37156" w:rsidP="00F37156"/>
    <w:p w14:paraId="4DCBF7CB" w14:textId="77777777" w:rsidR="00F37156" w:rsidRDefault="00F37156" w:rsidP="00F37156"/>
    <w:p w14:paraId="24EE0D2D" w14:textId="77777777" w:rsidR="00F37156" w:rsidRDefault="00F37156" w:rsidP="00F37156">
      <w:pPr>
        <w:rPr>
          <w:b/>
          <w:sz w:val="36"/>
          <w:szCs w:val="36"/>
        </w:rPr>
      </w:pPr>
    </w:p>
    <w:p w14:paraId="5B7C3670" w14:textId="77777777" w:rsidR="00F37156" w:rsidRDefault="00F37156" w:rsidP="00F37156">
      <w:pPr>
        <w:jc w:val="center"/>
        <w:rPr>
          <w:rFonts w:ascii="Times New Roman" w:hAnsi="Times New Roman"/>
          <w:b/>
          <w:sz w:val="36"/>
          <w:szCs w:val="36"/>
        </w:rPr>
      </w:pPr>
      <w:r w:rsidRPr="00FA046B">
        <w:rPr>
          <w:rFonts w:ascii="Times New Roman" w:hAnsi="Times New Roman"/>
          <w:b/>
          <w:sz w:val="36"/>
          <w:szCs w:val="36"/>
        </w:rPr>
        <w:lastRenderedPageBreak/>
        <w:t>UZASADNIENIE</w:t>
      </w:r>
    </w:p>
    <w:p w14:paraId="3C16F1A1" w14:textId="77777777" w:rsidR="00DA16B7" w:rsidRDefault="00DA16B7" w:rsidP="00DA16B7">
      <w:pPr>
        <w:tabs>
          <w:tab w:val="left" w:pos="1418"/>
        </w:tabs>
        <w:ind w:firstLine="708"/>
        <w:jc w:val="both"/>
        <w:rPr>
          <w:rFonts w:ascii="Times New Roman" w:hAnsi="Times New Roman"/>
          <w:sz w:val="24"/>
          <w:szCs w:val="24"/>
        </w:rPr>
      </w:pPr>
      <w:r w:rsidRPr="00C85D08">
        <w:rPr>
          <w:rFonts w:ascii="Times New Roman" w:hAnsi="Times New Roman"/>
          <w:sz w:val="24"/>
          <w:szCs w:val="24"/>
        </w:rPr>
        <w:t>Komisja na posiedzeniu w dniu</w:t>
      </w:r>
      <w:r>
        <w:rPr>
          <w:rFonts w:ascii="Times New Roman" w:hAnsi="Times New Roman"/>
          <w:sz w:val="24"/>
          <w:szCs w:val="24"/>
        </w:rPr>
        <w:t xml:space="preserve"> 9</w:t>
      </w:r>
      <w:r w:rsidRPr="00C85D08">
        <w:rPr>
          <w:rFonts w:ascii="Times New Roman" w:hAnsi="Times New Roman"/>
          <w:sz w:val="24"/>
          <w:szCs w:val="24"/>
        </w:rPr>
        <w:t xml:space="preserve"> </w:t>
      </w:r>
      <w:r>
        <w:rPr>
          <w:rFonts w:ascii="Times New Roman" w:hAnsi="Times New Roman"/>
          <w:sz w:val="24"/>
          <w:szCs w:val="24"/>
        </w:rPr>
        <w:t>września</w:t>
      </w:r>
      <w:r w:rsidRPr="00C85D08">
        <w:rPr>
          <w:rFonts w:ascii="Times New Roman" w:hAnsi="Times New Roman"/>
          <w:sz w:val="24"/>
          <w:szCs w:val="24"/>
        </w:rPr>
        <w:t xml:space="preserve"> 2024 r. </w:t>
      </w:r>
      <w:r>
        <w:rPr>
          <w:rFonts w:ascii="Times New Roman" w:hAnsi="Times New Roman"/>
          <w:sz w:val="24"/>
          <w:szCs w:val="24"/>
        </w:rPr>
        <w:t>dokonała analizy czterech wniosków oraz wysłuchała wyjaśnień Wnioskodawcy i postanowiła:</w:t>
      </w:r>
    </w:p>
    <w:p w14:paraId="5740768B" w14:textId="77777777" w:rsidR="00DA16B7" w:rsidRDefault="00DA16B7" w:rsidP="00DA16B7">
      <w:pPr>
        <w:tabs>
          <w:tab w:val="left" w:pos="1418"/>
        </w:tabs>
        <w:ind w:firstLine="708"/>
        <w:jc w:val="both"/>
        <w:rPr>
          <w:rFonts w:ascii="Times New Roman" w:hAnsi="Times New Roman"/>
          <w:sz w:val="24"/>
          <w:szCs w:val="24"/>
          <w:lang w:eastAsia="hi-IN"/>
        </w:rPr>
      </w:pPr>
      <w:r>
        <w:rPr>
          <w:rFonts w:ascii="Times New Roman" w:hAnsi="Times New Roman"/>
          <w:sz w:val="24"/>
          <w:szCs w:val="24"/>
        </w:rPr>
        <w:t xml:space="preserve">1 uznać wniosek o usunięcie z Regulaminu Komisji Skarg Wniosków i Petycji Rady Miasta Pruszkowa </w:t>
      </w:r>
      <w:r w:rsidRPr="000F727D">
        <w:rPr>
          <w:rFonts w:ascii="Times New Roman" w:hAnsi="Times New Roman"/>
          <w:sz w:val="24"/>
          <w:szCs w:val="24"/>
          <w:lang w:eastAsia="hi-IN"/>
        </w:rPr>
        <w:t>§</w:t>
      </w:r>
      <w:r>
        <w:rPr>
          <w:rFonts w:ascii="Times New Roman" w:hAnsi="Times New Roman"/>
          <w:sz w:val="24"/>
          <w:szCs w:val="24"/>
          <w:lang w:eastAsia="hi-IN"/>
        </w:rPr>
        <w:t xml:space="preserve"> 8 ust. 2 zapisu „z uwagi na potrzebę zapewnienia warunków do bezstronnego podjęcia decyzji przez Komisję głosowanie odbywa się bez udziału zainteresowanych stron” za zasadny, ponieważ zgodnie ze Statutem Miasta Pruszkowa komisja podejmuje uchwały w głosowaniu jawnym,</w:t>
      </w:r>
    </w:p>
    <w:p w14:paraId="5F109028" w14:textId="77777777" w:rsidR="00DA16B7" w:rsidRDefault="00DA16B7" w:rsidP="00DA16B7">
      <w:pPr>
        <w:tabs>
          <w:tab w:val="left" w:pos="1418"/>
        </w:tabs>
        <w:ind w:firstLine="708"/>
        <w:jc w:val="both"/>
        <w:rPr>
          <w:rFonts w:ascii="Times New Roman" w:hAnsi="Times New Roman"/>
          <w:sz w:val="24"/>
          <w:szCs w:val="24"/>
          <w:lang w:eastAsia="hi-IN"/>
        </w:rPr>
      </w:pPr>
      <w:r>
        <w:rPr>
          <w:rFonts w:ascii="Times New Roman" w:hAnsi="Times New Roman"/>
          <w:sz w:val="24"/>
          <w:szCs w:val="24"/>
          <w:lang w:eastAsia="hi-IN"/>
        </w:rPr>
        <w:t xml:space="preserve">2. </w:t>
      </w:r>
      <w:r>
        <w:rPr>
          <w:rFonts w:ascii="Times New Roman" w:hAnsi="Times New Roman"/>
          <w:sz w:val="24"/>
          <w:szCs w:val="24"/>
        </w:rPr>
        <w:t xml:space="preserve">uznać wniosek o usunięcie z Regulaminu Komisji Skarg Wniosków i Petycji Rady Miasta Pruszkowa </w:t>
      </w:r>
      <w:r w:rsidRPr="000F727D">
        <w:rPr>
          <w:rFonts w:ascii="Times New Roman" w:hAnsi="Times New Roman"/>
          <w:sz w:val="24"/>
          <w:szCs w:val="24"/>
          <w:lang w:eastAsia="hi-IN"/>
        </w:rPr>
        <w:t>§</w:t>
      </w:r>
      <w:r>
        <w:rPr>
          <w:rFonts w:ascii="Times New Roman" w:hAnsi="Times New Roman"/>
          <w:sz w:val="24"/>
          <w:szCs w:val="24"/>
          <w:lang w:eastAsia="hi-IN"/>
        </w:rPr>
        <w:t xml:space="preserve"> 5 ust. 4 zapisu „w sprawach nie uregulowanych w Regulaminie stosuje się odpowiednio przepisy art. 24 Kodeksu Postępowania Administracyjnego ” za zasadny, ponieważ zapisów art. 24 KPA nie stosuje się do członów Komisji Rady Miasta. W odniesieniu do radnych stosuje się przepisy Ustawy o Samorządzie Gminnym,</w:t>
      </w:r>
    </w:p>
    <w:p w14:paraId="19772A52" w14:textId="77777777" w:rsidR="00DA16B7" w:rsidRPr="00142EE3" w:rsidRDefault="00DA16B7" w:rsidP="00DA16B7">
      <w:pPr>
        <w:tabs>
          <w:tab w:val="left" w:pos="1418"/>
        </w:tabs>
        <w:ind w:firstLine="708"/>
        <w:jc w:val="both"/>
        <w:rPr>
          <w:rFonts w:ascii="Times New Roman" w:hAnsi="Times New Roman"/>
          <w:sz w:val="24"/>
          <w:szCs w:val="24"/>
          <w:lang w:eastAsia="hi-IN"/>
        </w:rPr>
      </w:pPr>
      <w:r w:rsidRPr="00142EE3">
        <w:rPr>
          <w:rFonts w:ascii="Times New Roman" w:hAnsi="Times New Roman"/>
          <w:sz w:val="24"/>
          <w:szCs w:val="24"/>
          <w:lang w:eastAsia="hi-IN"/>
        </w:rPr>
        <w:t xml:space="preserve">3. </w:t>
      </w:r>
      <w:r w:rsidRPr="00142EE3">
        <w:rPr>
          <w:rFonts w:ascii="Times New Roman" w:hAnsi="Times New Roman"/>
          <w:sz w:val="24"/>
          <w:szCs w:val="24"/>
        </w:rPr>
        <w:t>uznać wniosek</w:t>
      </w:r>
      <w:r w:rsidRPr="00142EE3">
        <w:rPr>
          <w:rFonts w:ascii="Times New Roman" w:hAnsi="Times New Roman"/>
          <w:sz w:val="24"/>
          <w:szCs w:val="24"/>
          <w:lang w:eastAsia="hi-IN"/>
        </w:rPr>
        <w:t xml:space="preserve"> </w:t>
      </w:r>
      <w:r>
        <w:rPr>
          <w:rFonts w:ascii="Times New Roman" w:hAnsi="Times New Roman"/>
          <w:sz w:val="24"/>
          <w:szCs w:val="24"/>
          <w:lang w:eastAsia="hi-IN"/>
        </w:rPr>
        <w:t>o ponowne „przeprowadzenie głosowania w sprawie wyboru wiceprzewodniczącego Komisji doraźnej ds. zabytków” za zasadny,</w:t>
      </w:r>
      <w:r w:rsidRPr="00142EE3">
        <w:rPr>
          <w:rFonts w:ascii="Times New Roman" w:hAnsi="Times New Roman"/>
          <w:sz w:val="24"/>
          <w:szCs w:val="24"/>
          <w:lang w:eastAsia="hi-IN"/>
        </w:rPr>
        <w:t xml:space="preserve"> </w:t>
      </w:r>
    </w:p>
    <w:p w14:paraId="0B9F52D3" w14:textId="77777777" w:rsidR="00DA16B7" w:rsidRDefault="00DA16B7" w:rsidP="00DA16B7">
      <w:pPr>
        <w:tabs>
          <w:tab w:val="left" w:pos="1418"/>
        </w:tabs>
        <w:ind w:firstLine="708"/>
        <w:jc w:val="both"/>
        <w:rPr>
          <w:rFonts w:ascii="Times New Roman" w:hAnsi="Times New Roman"/>
          <w:sz w:val="24"/>
          <w:szCs w:val="24"/>
          <w:lang w:eastAsia="hi-IN"/>
        </w:rPr>
      </w:pPr>
      <w:r>
        <w:rPr>
          <w:rFonts w:ascii="Times New Roman" w:hAnsi="Times New Roman"/>
          <w:sz w:val="24"/>
          <w:szCs w:val="24"/>
          <w:lang w:eastAsia="hi-IN"/>
        </w:rPr>
        <w:t xml:space="preserve">4. </w:t>
      </w:r>
      <w:r>
        <w:rPr>
          <w:rFonts w:ascii="Times New Roman" w:hAnsi="Times New Roman"/>
          <w:sz w:val="24"/>
          <w:szCs w:val="24"/>
        </w:rPr>
        <w:t xml:space="preserve">uznać wniosek o </w:t>
      </w:r>
      <w:r>
        <w:rPr>
          <w:rFonts w:ascii="Times New Roman" w:hAnsi="Times New Roman"/>
          <w:sz w:val="24"/>
          <w:szCs w:val="24"/>
          <w:lang w:eastAsia="hi-IN"/>
        </w:rPr>
        <w:t>„wprowadzenie w Radzie Miasta Pruszkowa dobrego obyczaju, polegającego na informowaniu strony składającej skargę oraz strony skarżonej o terminie pierwszego posiedzenia Komisji Skarg, Wniosków i Petycji w sprawie tej skargi”  za zasadny.</w:t>
      </w:r>
    </w:p>
    <w:p w14:paraId="01CD370E" w14:textId="77777777" w:rsidR="000F727D" w:rsidRPr="00FA046B" w:rsidRDefault="000F727D" w:rsidP="00F37156">
      <w:pPr>
        <w:jc w:val="center"/>
        <w:rPr>
          <w:rFonts w:ascii="Times New Roman" w:hAnsi="Times New Roman"/>
          <w:b/>
          <w:sz w:val="36"/>
          <w:szCs w:val="36"/>
        </w:rPr>
      </w:pPr>
    </w:p>
    <w:p w14:paraId="3790A49E" w14:textId="77777777" w:rsidR="0050280A" w:rsidRPr="0050280A" w:rsidRDefault="0050280A" w:rsidP="0050280A">
      <w:pPr>
        <w:pStyle w:val="NormalnyWeb"/>
        <w:spacing w:before="0" w:beforeAutospacing="0" w:after="0" w:afterAutospacing="0"/>
        <w:ind w:firstLine="708"/>
        <w:jc w:val="both"/>
        <w:rPr>
          <w:rFonts w:ascii="Times New Roman" w:hAnsi="Times New Roman" w:cs="Times New Roman"/>
          <w:sz w:val="24"/>
          <w:szCs w:val="24"/>
        </w:rPr>
      </w:pPr>
    </w:p>
    <w:p w14:paraId="4BEA0E21" w14:textId="5A3BDF3D" w:rsidR="007E675B" w:rsidRDefault="007E675B" w:rsidP="004E5082">
      <w:pPr>
        <w:tabs>
          <w:tab w:val="left" w:pos="1418"/>
        </w:tabs>
        <w:ind w:firstLine="708"/>
        <w:jc w:val="both"/>
        <w:rPr>
          <w:rFonts w:ascii="Times New Roman" w:hAnsi="Times New Roman"/>
          <w:sz w:val="24"/>
          <w:szCs w:val="24"/>
        </w:rPr>
      </w:pPr>
    </w:p>
    <w:p w14:paraId="2699872F" w14:textId="77777777" w:rsidR="001C0946" w:rsidRDefault="001C0946" w:rsidP="00736612">
      <w:pPr>
        <w:spacing w:after="0" w:line="240" w:lineRule="auto"/>
        <w:ind w:left="6379" w:firstLine="6"/>
        <w:jc w:val="center"/>
        <w:rPr>
          <w:rFonts w:ascii="Times New Roman" w:eastAsia="Times New Roman" w:hAnsi="Times New Roman"/>
          <w:sz w:val="24"/>
          <w:szCs w:val="24"/>
          <w:lang w:eastAsia="ar-SA"/>
        </w:rPr>
      </w:pPr>
    </w:p>
    <w:p w14:paraId="151699F2" w14:textId="4170FCA8" w:rsidR="009C4F1D" w:rsidRDefault="005A79C4" w:rsidP="00736612">
      <w:pPr>
        <w:spacing w:after="0" w:line="240" w:lineRule="auto"/>
        <w:ind w:left="6379" w:firstLine="6"/>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Przewodniczący  Komisji</w:t>
      </w:r>
    </w:p>
    <w:p w14:paraId="7A622185" w14:textId="77777777" w:rsidR="00736612" w:rsidRDefault="00736612" w:rsidP="00736612">
      <w:pPr>
        <w:spacing w:after="0" w:line="240" w:lineRule="auto"/>
        <w:ind w:left="5664" w:firstLine="708"/>
        <w:jc w:val="center"/>
        <w:rPr>
          <w:rFonts w:ascii="Times New Roman" w:eastAsia="Times New Roman" w:hAnsi="Times New Roman"/>
          <w:sz w:val="24"/>
          <w:szCs w:val="24"/>
          <w:lang w:eastAsia="ar-SA"/>
        </w:rPr>
      </w:pPr>
    </w:p>
    <w:p w14:paraId="4F8CF687" w14:textId="77777777" w:rsidR="00736612" w:rsidRDefault="00736612" w:rsidP="00736612">
      <w:pPr>
        <w:spacing w:after="0" w:line="240" w:lineRule="auto"/>
        <w:ind w:left="5664" w:firstLine="708"/>
        <w:jc w:val="center"/>
        <w:rPr>
          <w:rFonts w:ascii="Times New Roman" w:eastAsia="Times New Roman" w:hAnsi="Times New Roman"/>
          <w:sz w:val="24"/>
          <w:szCs w:val="24"/>
          <w:lang w:eastAsia="ar-SA"/>
        </w:rPr>
      </w:pPr>
    </w:p>
    <w:p w14:paraId="3D57786F" w14:textId="6DDA73C7" w:rsidR="00DE2332" w:rsidRDefault="00736612" w:rsidP="00736612">
      <w:pPr>
        <w:spacing w:after="0" w:line="240" w:lineRule="auto"/>
        <w:ind w:left="5664" w:firstLine="708"/>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Jacek Rybczyński</w:t>
      </w:r>
    </w:p>
    <w:p w14:paraId="685DD614" w14:textId="77777777" w:rsidR="00C655BC" w:rsidRDefault="00C655BC" w:rsidP="00736612">
      <w:pPr>
        <w:spacing w:after="0" w:line="240" w:lineRule="auto"/>
        <w:ind w:left="5664" w:firstLine="708"/>
        <w:jc w:val="center"/>
        <w:rPr>
          <w:rFonts w:ascii="Times New Roman" w:eastAsia="Times New Roman" w:hAnsi="Times New Roman"/>
          <w:sz w:val="24"/>
          <w:szCs w:val="24"/>
          <w:lang w:eastAsia="ar-SA"/>
        </w:rPr>
      </w:pPr>
    </w:p>
    <w:p w14:paraId="32457856" w14:textId="5B4C2A4F" w:rsidR="00C655BC" w:rsidRPr="00736612" w:rsidRDefault="00C655BC" w:rsidP="00441526">
      <w:pPr>
        <w:spacing w:after="0" w:line="240" w:lineRule="auto"/>
        <w:ind w:left="5664" w:firstLine="708"/>
        <w:rPr>
          <w:rFonts w:ascii="Times New Roman" w:eastAsia="Times New Roman" w:hAnsi="Times New Roman"/>
          <w:sz w:val="24"/>
          <w:szCs w:val="24"/>
          <w:lang w:eastAsia="ar-SA"/>
        </w:rPr>
      </w:pPr>
    </w:p>
    <w:sectPr w:rsidR="00C655BC" w:rsidRPr="00736612" w:rsidSect="004165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4030" w14:textId="77777777" w:rsidR="00B52392" w:rsidRDefault="00B52392" w:rsidP="00416528">
      <w:pPr>
        <w:spacing w:after="0" w:line="240" w:lineRule="auto"/>
      </w:pPr>
      <w:r>
        <w:separator/>
      </w:r>
    </w:p>
  </w:endnote>
  <w:endnote w:type="continuationSeparator" w:id="0">
    <w:p w14:paraId="77AF89E0" w14:textId="77777777" w:rsidR="00B52392" w:rsidRDefault="00B52392" w:rsidP="0041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2AE3" w14:textId="77777777" w:rsidR="00B52392" w:rsidRDefault="00B52392" w:rsidP="00416528">
      <w:pPr>
        <w:spacing w:after="0" w:line="240" w:lineRule="auto"/>
      </w:pPr>
      <w:r>
        <w:separator/>
      </w:r>
    </w:p>
  </w:footnote>
  <w:footnote w:type="continuationSeparator" w:id="0">
    <w:p w14:paraId="7145FEB7" w14:textId="77777777" w:rsidR="00B52392" w:rsidRDefault="00B52392" w:rsidP="0041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286A" w14:textId="7DAC94ED" w:rsidR="00416528" w:rsidRDefault="00416528" w:rsidP="00416528">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C4"/>
    <w:rsid w:val="000043BF"/>
    <w:rsid w:val="00071D82"/>
    <w:rsid w:val="000C5CBA"/>
    <w:rsid w:val="000F727D"/>
    <w:rsid w:val="0013767A"/>
    <w:rsid w:val="00151442"/>
    <w:rsid w:val="001617C7"/>
    <w:rsid w:val="00177EBF"/>
    <w:rsid w:val="001811C8"/>
    <w:rsid w:val="001C0946"/>
    <w:rsid w:val="001D7EFD"/>
    <w:rsid w:val="001E3F44"/>
    <w:rsid w:val="001F386B"/>
    <w:rsid w:val="001F3AC4"/>
    <w:rsid w:val="00211586"/>
    <w:rsid w:val="00246333"/>
    <w:rsid w:val="002569E3"/>
    <w:rsid w:val="002609DA"/>
    <w:rsid w:val="002712D1"/>
    <w:rsid w:val="002B0EEC"/>
    <w:rsid w:val="002F7DE2"/>
    <w:rsid w:val="00316A88"/>
    <w:rsid w:val="00332553"/>
    <w:rsid w:val="00342F99"/>
    <w:rsid w:val="003728D0"/>
    <w:rsid w:val="00387373"/>
    <w:rsid w:val="003B0070"/>
    <w:rsid w:val="003B24F7"/>
    <w:rsid w:val="003B6463"/>
    <w:rsid w:val="003D5C7C"/>
    <w:rsid w:val="00416528"/>
    <w:rsid w:val="00441526"/>
    <w:rsid w:val="00453C62"/>
    <w:rsid w:val="00494425"/>
    <w:rsid w:val="004C428F"/>
    <w:rsid w:val="004C7DBF"/>
    <w:rsid w:val="004E5082"/>
    <w:rsid w:val="004E7C8E"/>
    <w:rsid w:val="0050280A"/>
    <w:rsid w:val="005329F0"/>
    <w:rsid w:val="00550B58"/>
    <w:rsid w:val="00586336"/>
    <w:rsid w:val="005A79C4"/>
    <w:rsid w:val="005E12F0"/>
    <w:rsid w:val="005E2735"/>
    <w:rsid w:val="005E6B45"/>
    <w:rsid w:val="0063392D"/>
    <w:rsid w:val="0067483E"/>
    <w:rsid w:val="006C3BA2"/>
    <w:rsid w:val="006E3006"/>
    <w:rsid w:val="006E755B"/>
    <w:rsid w:val="00701822"/>
    <w:rsid w:val="0071767E"/>
    <w:rsid w:val="007203BA"/>
    <w:rsid w:val="00736612"/>
    <w:rsid w:val="007649FB"/>
    <w:rsid w:val="00794C56"/>
    <w:rsid w:val="007B3CC4"/>
    <w:rsid w:val="007C2339"/>
    <w:rsid w:val="007D216C"/>
    <w:rsid w:val="007E1E9F"/>
    <w:rsid w:val="007E675B"/>
    <w:rsid w:val="007E7181"/>
    <w:rsid w:val="00843D56"/>
    <w:rsid w:val="008A5C9E"/>
    <w:rsid w:val="009157EB"/>
    <w:rsid w:val="009226EF"/>
    <w:rsid w:val="009512DF"/>
    <w:rsid w:val="009734C2"/>
    <w:rsid w:val="0098381D"/>
    <w:rsid w:val="009C0ABC"/>
    <w:rsid w:val="009C4F1D"/>
    <w:rsid w:val="00A00AA6"/>
    <w:rsid w:val="00A119C0"/>
    <w:rsid w:val="00A20202"/>
    <w:rsid w:val="00AB2CBA"/>
    <w:rsid w:val="00AB3009"/>
    <w:rsid w:val="00AC41B5"/>
    <w:rsid w:val="00AE0C34"/>
    <w:rsid w:val="00B52392"/>
    <w:rsid w:val="00BA1FD3"/>
    <w:rsid w:val="00BA2F85"/>
    <w:rsid w:val="00BA763F"/>
    <w:rsid w:val="00BE35B7"/>
    <w:rsid w:val="00BE3FBE"/>
    <w:rsid w:val="00BF774A"/>
    <w:rsid w:val="00C059A8"/>
    <w:rsid w:val="00C26A53"/>
    <w:rsid w:val="00C3312C"/>
    <w:rsid w:val="00C3497D"/>
    <w:rsid w:val="00C55275"/>
    <w:rsid w:val="00C655BC"/>
    <w:rsid w:val="00C85D08"/>
    <w:rsid w:val="00CA2739"/>
    <w:rsid w:val="00CD2D8E"/>
    <w:rsid w:val="00CD51DD"/>
    <w:rsid w:val="00CF2995"/>
    <w:rsid w:val="00D05176"/>
    <w:rsid w:val="00D21A9C"/>
    <w:rsid w:val="00D2485D"/>
    <w:rsid w:val="00D341D1"/>
    <w:rsid w:val="00D43F02"/>
    <w:rsid w:val="00D6280B"/>
    <w:rsid w:val="00D865C3"/>
    <w:rsid w:val="00DA16B7"/>
    <w:rsid w:val="00DB2AC5"/>
    <w:rsid w:val="00DB4694"/>
    <w:rsid w:val="00DB4F5D"/>
    <w:rsid w:val="00DC38D9"/>
    <w:rsid w:val="00DE2332"/>
    <w:rsid w:val="00E0402A"/>
    <w:rsid w:val="00E05992"/>
    <w:rsid w:val="00E0777A"/>
    <w:rsid w:val="00E41224"/>
    <w:rsid w:val="00E649A8"/>
    <w:rsid w:val="00E74561"/>
    <w:rsid w:val="00E86C4E"/>
    <w:rsid w:val="00E96AFA"/>
    <w:rsid w:val="00EC30C1"/>
    <w:rsid w:val="00EC3CA9"/>
    <w:rsid w:val="00ED0912"/>
    <w:rsid w:val="00F04926"/>
    <w:rsid w:val="00F37156"/>
    <w:rsid w:val="00F93467"/>
    <w:rsid w:val="00FA046B"/>
    <w:rsid w:val="00FA4672"/>
    <w:rsid w:val="00FC079F"/>
    <w:rsid w:val="00FF6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24C1"/>
  <w15:docId w15:val="{470AB65C-1F7F-4478-8B31-3EDA725B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9C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65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528"/>
    <w:rPr>
      <w:rFonts w:ascii="Calibri" w:eastAsia="Calibri" w:hAnsi="Calibri" w:cs="Times New Roman"/>
      <w:kern w:val="0"/>
      <w14:ligatures w14:val="none"/>
    </w:rPr>
  </w:style>
  <w:style w:type="paragraph" w:styleId="Stopka">
    <w:name w:val="footer"/>
    <w:basedOn w:val="Normalny"/>
    <w:link w:val="StopkaZnak"/>
    <w:uiPriority w:val="99"/>
    <w:unhideWhenUsed/>
    <w:rsid w:val="004165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528"/>
    <w:rPr>
      <w:rFonts w:ascii="Calibri" w:eastAsia="Calibri" w:hAnsi="Calibri" w:cs="Times New Roman"/>
      <w:kern w:val="0"/>
      <w14:ligatures w14:val="none"/>
    </w:rPr>
  </w:style>
  <w:style w:type="paragraph" w:styleId="NormalnyWeb">
    <w:name w:val="Normal (Web)"/>
    <w:basedOn w:val="Normalny"/>
    <w:uiPriority w:val="99"/>
    <w:unhideWhenUsed/>
    <w:rsid w:val="00C85D08"/>
    <w:pPr>
      <w:spacing w:before="100" w:beforeAutospacing="1" w:after="100" w:afterAutospacing="1" w:line="240" w:lineRule="auto"/>
    </w:pPr>
    <w:rPr>
      <w:rFonts w:cs="Calibri"/>
      <w:lang w:eastAsia="pl-PL"/>
    </w:rPr>
  </w:style>
  <w:style w:type="character" w:styleId="Hipercze">
    <w:name w:val="Hyperlink"/>
    <w:basedOn w:val="Domylnaczcionkaakapitu"/>
    <w:uiPriority w:val="99"/>
    <w:unhideWhenUsed/>
    <w:rsid w:val="009C0ABC"/>
    <w:rPr>
      <w:color w:val="0563C1" w:themeColor="hyperlink"/>
      <w:u w:val="single"/>
    </w:rPr>
  </w:style>
  <w:style w:type="character" w:styleId="Nierozpoznanawzmianka">
    <w:name w:val="Unresolved Mention"/>
    <w:basedOn w:val="Domylnaczcionkaakapitu"/>
    <w:uiPriority w:val="99"/>
    <w:semiHidden/>
    <w:unhideWhenUsed/>
    <w:rsid w:val="009C0ABC"/>
    <w:rPr>
      <w:color w:val="605E5C"/>
      <w:shd w:val="clear" w:color="auto" w:fill="E1DFDD"/>
    </w:rPr>
  </w:style>
  <w:style w:type="character" w:styleId="Odwoaniedokomentarza">
    <w:name w:val="annotation reference"/>
    <w:basedOn w:val="Domylnaczcionkaakapitu"/>
    <w:uiPriority w:val="99"/>
    <w:semiHidden/>
    <w:unhideWhenUsed/>
    <w:rsid w:val="00A00AA6"/>
    <w:rPr>
      <w:sz w:val="16"/>
      <w:szCs w:val="16"/>
    </w:rPr>
  </w:style>
  <w:style w:type="paragraph" w:styleId="Tekstkomentarza">
    <w:name w:val="annotation text"/>
    <w:basedOn w:val="Normalny"/>
    <w:link w:val="TekstkomentarzaZnak"/>
    <w:uiPriority w:val="99"/>
    <w:semiHidden/>
    <w:unhideWhenUsed/>
    <w:rsid w:val="00A00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0AA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00AA6"/>
    <w:rPr>
      <w:b/>
      <w:bCs/>
    </w:rPr>
  </w:style>
  <w:style w:type="character" w:customStyle="1" w:styleId="TematkomentarzaZnak">
    <w:name w:val="Temat komentarza Znak"/>
    <w:basedOn w:val="TekstkomentarzaZnak"/>
    <w:link w:val="Tematkomentarza"/>
    <w:uiPriority w:val="99"/>
    <w:semiHidden/>
    <w:rsid w:val="00A00AA6"/>
    <w:rPr>
      <w:rFonts w:ascii="Calibri" w:eastAsia="Calibri" w:hAnsi="Calibri" w:cs="Times New Roman"/>
      <w:b/>
      <w:bCs/>
      <w:kern w:val="0"/>
      <w:sz w:val="20"/>
      <w:szCs w:val="20"/>
      <w14:ligatures w14:val="none"/>
    </w:rPr>
  </w:style>
  <w:style w:type="paragraph" w:styleId="Poprawka">
    <w:name w:val="Revision"/>
    <w:hidden/>
    <w:uiPriority w:val="99"/>
    <w:semiHidden/>
    <w:rsid w:val="00A00AA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9653">
      <w:bodyDiv w:val="1"/>
      <w:marLeft w:val="0"/>
      <w:marRight w:val="0"/>
      <w:marTop w:val="0"/>
      <w:marBottom w:val="0"/>
      <w:divBdr>
        <w:top w:val="none" w:sz="0" w:space="0" w:color="auto"/>
        <w:left w:val="none" w:sz="0" w:space="0" w:color="auto"/>
        <w:bottom w:val="none" w:sz="0" w:space="0" w:color="auto"/>
        <w:right w:val="none" w:sz="0" w:space="0" w:color="auto"/>
      </w:divBdr>
    </w:div>
    <w:div w:id="180165896">
      <w:bodyDiv w:val="1"/>
      <w:marLeft w:val="0"/>
      <w:marRight w:val="0"/>
      <w:marTop w:val="0"/>
      <w:marBottom w:val="0"/>
      <w:divBdr>
        <w:top w:val="none" w:sz="0" w:space="0" w:color="auto"/>
        <w:left w:val="none" w:sz="0" w:space="0" w:color="auto"/>
        <w:bottom w:val="none" w:sz="0" w:space="0" w:color="auto"/>
        <w:right w:val="none" w:sz="0" w:space="0" w:color="auto"/>
      </w:divBdr>
    </w:div>
    <w:div w:id="215435046">
      <w:bodyDiv w:val="1"/>
      <w:marLeft w:val="0"/>
      <w:marRight w:val="0"/>
      <w:marTop w:val="0"/>
      <w:marBottom w:val="0"/>
      <w:divBdr>
        <w:top w:val="none" w:sz="0" w:space="0" w:color="auto"/>
        <w:left w:val="none" w:sz="0" w:space="0" w:color="auto"/>
        <w:bottom w:val="none" w:sz="0" w:space="0" w:color="auto"/>
        <w:right w:val="none" w:sz="0" w:space="0" w:color="auto"/>
      </w:divBdr>
    </w:div>
    <w:div w:id="344209689">
      <w:bodyDiv w:val="1"/>
      <w:marLeft w:val="0"/>
      <w:marRight w:val="0"/>
      <w:marTop w:val="0"/>
      <w:marBottom w:val="0"/>
      <w:divBdr>
        <w:top w:val="none" w:sz="0" w:space="0" w:color="auto"/>
        <w:left w:val="none" w:sz="0" w:space="0" w:color="auto"/>
        <w:bottom w:val="none" w:sz="0" w:space="0" w:color="auto"/>
        <w:right w:val="none" w:sz="0" w:space="0" w:color="auto"/>
      </w:divBdr>
    </w:div>
    <w:div w:id="348870333">
      <w:bodyDiv w:val="1"/>
      <w:marLeft w:val="0"/>
      <w:marRight w:val="0"/>
      <w:marTop w:val="0"/>
      <w:marBottom w:val="0"/>
      <w:divBdr>
        <w:top w:val="none" w:sz="0" w:space="0" w:color="auto"/>
        <w:left w:val="none" w:sz="0" w:space="0" w:color="auto"/>
        <w:bottom w:val="none" w:sz="0" w:space="0" w:color="auto"/>
        <w:right w:val="none" w:sz="0" w:space="0" w:color="auto"/>
      </w:divBdr>
    </w:div>
    <w:div w:id="930546733">
      <w:bodyDiv w:val="1"/>
      <w:marLeft w:val="0"/>
      <w:marRight w:val="0"/>
      <w:marTop w:val="0"/>
      <w:marBottom w:val="0"/>
      <w:divBdr>
        <w:top w:val="none" w:sz="0" w:space="0" w:color="auto"/>
        <w:left w:val="none" w:sz="0" w:space="0" w:color="auto"/>
        <w:bottom w:val="none" w:sz="0" w:space="0" w:color="auto"/>
        <w:right w:val="none" w:sz="0" w:space="0" w:color="auto"/>
      </w:divBdr>
    </w:div>
    <w:div w:id="980690408">
      <w:bodyDiv w:val="1"/>
      <w:marLeft w:val="0"/>
      <w:marRight w:val="0"/>
      <w:marTop w:val="0"/>
      <w:marBottom w:val="0"/>
      <w:divBdr>
        <w:top w:val="none" w:sz="0" w:space="0" w:color="auto"/>
        <w:left w:val="none" w:sz="0" w:space="0" w:color="auto"/>
        <w:bottom w:val="none" w:sz="0" w:space="0" w:color="auto"/>
        <w:right w:val="none" w:sz="0" w:space="0" w:color="auto"/>
      </w:divBdr>
    </w:div>
    <w:div w:id="1159004538">
      <w:bodyDiv w:val="1"/>
      <w:marLeft w:val="0"/>
      <w:marRight w:val="0"/>
      <w:marTop w:val="0"/>
      <w:marBottom w:val="0"/>
      <w:divBdr>
        <w:top w:val="none" w:sz="0" w:space="0" w:color="auto"/>
        <w:left w:val="none" w:sz="0" w:space="0" w:color="auto"/>
        <w:bottom w:val="none" w:sz="0" w:space="0" w:color="auto"/>
        <w:right w:val="none" w:sz="0" w:space="0" w:color="auto"/>
      </w:divBdr>
    </w:div>
    <w:div w:id="1305234730">
      <w:bodyDiv w:val="1"/>
      <w:marLeft w:val="0"/>
      <w:marRight w:val="0"/>
      <w:marTop w:val="0"/>
      <w:marBottom w:val="0"/>
      <w:divBdr>
        <w:top w:val="none" w:sz="0" w:space="0" w:color="auto"/>
        <w:left w:val="none" w:sz="0" w:space="0" w:color="auto"/>
        <w:bottom w:val="none" w:sz="0" w:space="0" w:color="auto"/>
        <w:right w:val="none" w:sz="0" w:space="0" w:color="auto"/>
      </w:divBdr>
    </w:div>
    <w:div w:id="1430849465">
      <w:bodyDiv w:val="1"/>
      <w:marLeft w:val="0"/>
      <w:marRight w:val="0"/>
      <w:marTop w:val="0"/>
      <w:marBottom w:val="0"/>
      <w:divBdr>
        <w:top w:val="none" w:sz="0" w:space="0" w:color="auto"/>
        <w:left w:val="none" w:sz="0" w:space="0" w:color="auto"/>
        <w:bottom w:val="none" w:sz="0" w:space="0" w:color="auto"/>
        <w:right w:val="none" w:sz="0" w:space="0" w:color="auto"/>
      </w:divBdr>
    </w:div>
    <w:div w:id="1451048340">
      <w:bodyDiv w:val="1"/>
      <w:marLeft w:val="0"/>
      <w:marRight w:val="0"/>
      <w:marTop w:val="0"/>
      <w:marBottom w:val="0"/>
      <w:divBdr>
        <w:top w:val="none" w:sz="0" w:space="0" w:color="auto"/>
        <w:left w:val="none" w:sz="0" w:space="0" w:color="auto"/>
        <w:bottom w:val="none" w:sz="0" w:space="0" w:color="auto"/>
        <w:right w:val="none" w:sz="0" w:space="0" w:color="auto"/>
      </w:divBdr>
    </w:div>
    <w:div w:id="1720085726">
      <w:bodyDiv w:val="1"/>
      <w:marLeft w:val="0"/>
      <w:marRight w:val="0"/>
      <w:marTop w:val="0"/>
      <w:marBottom w:val="0"/>
      <w:divBdr>
        <w:top w:val="none" w:sz="0" w:space="0" w:color="auto"/>
        <w:left w:val="none" w:sz="0" w:space="0" w:color="auto"/>
        <w:bottom w:val="none" w:sz="0" w:space="0" w:color="auto"/>
        <w:right w:val="none" w:sz="0" w:space="0" w:color="auto"/>
      </w:divBdr>
    </w:div>
    <w:div w:id="1782067244">
      <w:bodyDiv w:val="1"/>
      <w:marLeft w:val="0"/>
      <w:marRight w:val="0"/>
      <w:marTop w:val="0"/>
      <w:marBottom w:val="0"/>
      <w:divBdr>
        <w:top w:val="none" w:sz="0" w:space="0" w:color="auto"/>
        <w:left w:val="none" w:sz="0" w:space="0" w:color="auto"/>
        <w:bottom w:val="none" w:sz="0" w:space="0" w:color="auto"/>
        <w:right w:val="none" w:sz="0" w:space="0" w:color="auto"/>
      </w:divBdr>
    </w:div>
    <w:div w:id="2034065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2219-7CB9-47A0-8C26-08B22080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Napiórkowska</dc:creator>
  <cp:keywords/>
  <dc:description/>
  <cp:lastModifiedBy>Magdalena Napiórkowska</cp:lastModifiedBy>
  <cp:revision>6</cp:revision>
  <cp:lastPrinted>2024-09-20T09:50:00Z</cp:lastPrinted>
  <dcterms:created xsi:type="dcterms:W3CDTF">2024-09-20T09:42:00Z</dcterms:created>
  <dcterms:modified xsi:type="dcterms:W3CDTF">2024-09-20T11:57:00Z</dcterms:modified>
</cp:coreProperties>
</file>